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910B5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四川省绵阳市涪城区位于四川盆地西北部，丘陵、平坝交错分布，奶牛养殖以中小规模为主，是区内畜牧业的重要组成。乳房炎是奶牛泌乳期常见病，发病率高，造成产奶量减少、乳品质量下降，严重的要淘汰病牛，造成经济损失。传统的单一疗法效果不稳定或者容易产生耐药性，很难同时达到急性控制和慢性调理的目的。根据当地的饲养情况，对中西医结合治疗乳房炎的可行方案进行整理并加以分析，希望得到一套操作方便、疗效显著的治疗途径。</w:t>
      </w:r>
    </w:p>
    <w:p w14:paraId="12A6CA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1、牛乳房炎发病特点与单一疗法存在的短板</w:t>
      </w:r>
    </w:p>
    <w:p w14:paraId="25FDCC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乳房炎的发生同病原微生物侵入、饲养管理好坏以及牛体抵抗力有关，临床表现多种多样，单用一种疗法长时间使用会出现不足。明确发病特点，客观分析单一种类疗法的不足，是进行中西医结合治疗方案的研究的前提。</w:t>
      </w:r>
    </w:p>
    <w:p w14:paraId="0428F6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治疗重清热解毒、活血通络、消肿散瘀，根据不同的证候选用不同的方药。中药作用靶点以整体调节为主，不是直接杀灭病原体，而是疏通阻滞乳络，改善局部血液循环，促进炎性渗出物吸收，促进乳腺组织愈合。天然中草药在乳汁中的残留量少，弃奶时间短，适合慢性、隐性病例的长期调养，可减少抗生素的使用，减轻耐药性引起的治疗压力。</w:t>
      </w:r>
    </w:p>
    <w:p w14:paraId="6233A4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1.4中西医联合施治的适配性分析</w:t>
      </w:r>
    </w:p>
    <w:p w14:paraId="7DF6EC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两种治疗方案的治疗途径存在差异，有很强的互补性，给联合治疗提供理论依据。西药的疗效快，对急性发作时的致病菌的繁殖有较好的抑制作用，可以阻断毒素的持续释放，防止出现败血症等危重疾病，在急症救治中起到缓解病情的作用。中药起效缓慢持久，以调和气血、扶助正气为主，适合于炎症进入缓解期之后清除残留病邪，减少炎症的反复。单一种类的模式有各自的优势，但单一使用西药容易产生耐药性、复发性，单用中药对于重症急性感染的控制效果不够好。两种模式分层处理病情，急性期用西控标，慢性期用中药固本，保证感染的控制和组织的修复，符合乳房炎分型复杂、易反复的临床特点，适合中小规模的养殖场诊疗条件</w:t>
      </w:r>
      <w:r>
        <w:rPr>
          <w:rFonts w:ascii="宋体" w:eastAsia="宋体" w:hAnsi="宋体" w:cs="宋体" w:hint="default"/>
          <w:color w:val="FF0000"/>
          <w:highlight w:val="yellow"/>
          <w:vertAlign w:val="superscript"/>
          <w:lang w:val="en-US" w:eastAsia="zh-CN"/>
        </w:rPr>
        <w:t>[2]</w:t>
      </w:r>
      <w:r>
        <w:rPr>
          <w:rFonts w:ascii="宋体" w:eastAsia="宋体" w:hAnsi="宋体" w:cs="宋体" w:hint="eastAsia"/>
          <w:color w:val="FF0000"/>
          <w:lang w:val="en-US" w:eastAsia="zh-CN"/>
        </w:rPr>
        <w:t>。</w:t>
      </w:r>
    </w:p>
    <w:p w14:paraId="77EF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2牛乳房炎中西医结合治疗方案</w:t>
      </w:r>
    </w:p>
    <w:p w14:paraId="1C293D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="宋体" w:eastAsia="宋体" w:hAnsi="宋体" w:cs="宋体" w:hint="eastAsia"/>
          <w:color w:val="FF0000"/>
          <w:lang w:val="en-US" w:eastAsia="zh-CN"/>
        </w:rPr>
      </w:pPr>
      <w:r>
        <w:rPr>
          <w:rFonts w:ascii="宋体" w:eastAsia="宋体" w:hAnsi="宋体" w:cs="宋体" w:hint="eastAsia"/>
          <w:color w:val="FF0000"/>
          <w:lang w:val="en-US" w:eastAsia="zh-CN"/>
        </w:rPr>
        <w:t>在确定发病特点以及单一疗法的不足之后，制订出中西医结合治疗方案，从病例选择、辨证组方、局部给药、西医对症、疗程、饲养管理六个方面着手，使方案具有可操作性、可量化性。</w:t>
      </w:r>
    </w:p>
    <w:p w14:paraId="2B2D59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eastAsia="宋体" w:hAnsi="宋体" w:cs="宋体" w:hint="default"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93EFCF1D"/>
    <w:rsid w:val="99BE6A67"/>
    <w:rsid w:val="9B5F3072"/>
    <w:rsid w:val="9BFB81D0"/>
    <w:rsid w:val="9F5F7220"/>
    <w:rsid w:val="9FFB5ACA"/>
    <w:rsid w:val="A3CF0CF1"/>
    <w:rsid w:val="AFCA02B4"/>
    <w:rsid w:val="B2FC228E"/>
    <w:rsid w:val="B7F6E6C9"/>
    <w:rsid w:val="BB96D216"/>
    <w:rsid w:val="BF7C4636"/>
    <w:rsid w:val="BFBF69DB"/>
    <w:rsid w:val="C6EFCB5B"/>
    <w:rsid w:val="C6FBB557"/>
    <w:rsid w:val="C83E043F"/>
    <w:rsid w:val="CDFC196F"/>
    <w:rsid w:val="CFA74379"/>
    <w:rsid w:val="D3EA7224"/>
    <w:rsid w:val="D56FEAF6"/>
    <w:rsid w:val="D6E760B4"/>
    <w:rsid w:val="D9DA6037"/>
    <w:rsid w:val="DA9F0667"/>
    <w:rsid w:val="DB7BA7C2"/>
    <w:rsid w:val="DBAFB457"/>
    <w:rsid w:val="DC4FC40E"/>
    <w:rsid w:val="DDE78952"/>
    <w:rsid w:val="DFAB1483"/>
    <w:rsid w:val="E707198A"/>
    <w:rsid w:val="E7557FF9"/>
    <w:rsid w:val="E7BDB119"/>
    <w:rsid w:val="E7E6A2CF"/>
    <w:rsid w:val="EB156FAF"/>
    <w:rsid w:val="EDBF6FD0"/>
    <w:rsid w:val="EDC3B061"/>
    <w:rsid w:val="EDCF3E3E"/>
    <w:rsid w:val="EEFEE9F5"/>
    <w:rsid w:val="EFBF754E"/>
    <w:rsid w:val="EFD74E0E"/>
    <w:rsid w:val="F30EE638"/>
    <w:rsid w:val="F3337AEE"/>
    <w:rsid w:val="F3FF64D8"/>
    <w:rsid w:val="F3FF6B56"/>
    <w:rsid w:val="F6FF3EA1"/>
    <w:rsid w:val="F7EECBCC"/>
    <w:rsid w:val="F7F5CD5D"/>
    <w:rsid w:val="F7FDA4DE"/>
    <w:rsid w:val="F93B2B09"/>
    <w:rsid w:val="FAAE9665"/>
    <w:rsid w:val="FB228C2C"/>
    <w:rsid w:val="FB372B88"/>
    <w:rsid w:val="FB9DB7CC"/>
    <w:rsid w:val="FBB608F0"/>
    <w:rsid w:val="FBCFDB94"/>
    <w:rsid w:val="FBCFF750"/>
    <w:rsid w:val="FBEED06D"/>
    <w:rsid w:val="FC7B152F"/>
    <w:rsid w:val="FD2A17B5"/>
    <w:rsid w:val="FD5FFFF7"/>
    <w:rsid w:val="FD6FC14A"/>
    <w:rsid w:val="FDAE7563"/>
    <w:rsid w:val="FE1635E3"/>
    <w:rsid w:val="FEEF75A2"/>
    <w:rsid w:val="FF5F555E"/>
    <w:rsid w:val="FF773F39"/>
    <w:rsid w:val="FF7A76A2"/>
    <w:rsid w:val="FFB78167"/>
    <w:rsid w:val="FFC33D61"/>
    <w:rsid w:val="FFD78947"/>
    <w:rsid w:val="FFDB9C6D"/>
    <w:rsid w:val="FFDFD77E"/>
    <w:rsid w:val="FFEE5653"/>
    <w:rsid w:val="FFFBD18E"/>
    <w:rsid w:val="FFFDE7F5"/>
    <w:rsid w:val="FFFE2DF8"/>
    <w:rsid w:val="FFFEDA8B"/>
    <w:rsid w:val="FFFF215E"/>
    <w:rsid w:val="1AFAC7EB"/>
    <w:rsid w:val="1C7FFC8B"/>
    <w:rsid w:val="1DE3A9D2"/>
    <w:rsid w:val="1FB59196"/>
    <w:rsid w:val="27C966FF"/>
    <w:rsid w:val="2DDFC661"/>
    <w:rsid w:val="36183F93"/>
    <w:rsid w:val="37DF7507"/>
    <w:rsid w:val="37FBEAD8"/>
    <w:rsid w:val="3AD35612"/>
    <w:rsid w:val="3CCBAE63"/>
    <w:rsid w:val="3EF74044"/>
    <w:rsid w:val="3FFE1987"/>
    <w:rsid w:val="3FFEA110"/>
    <w:rsid w:val="435E723C"/>
    <w:rsid w:val="477FBBB4"/>
    <w:rsid w:val="47B38E39"/>
    <w:rsid w:val="4B534524"/>
    <w:rsid w:val="4FFA6CF5"/>
    <w:rsid w:val="4FFFE8A6"/>
    <w:rsid w:val="57679E3A"/>
    <w:rsid w:val="57FDA495"/>
    <w:rsid w:val="597B8307"/>
    <w:rsid w:val="5AF7ECE7"/>
    <w:rsid w:val="5DFF82A4"/>
    <w:rsid w:val="5E7FE431"/>
    <w:rsid w:val="5F67B2B8"/>
    <w:rsid w:val="5FA49154"/>
    <w:rsid w:val="5FFF4A3E"/>
    <w:rsid w:val="60FE0EE7"/>
    <w:rsid w:val="656F4530"/>
    <w:rsid w:val="66A86C9C"/>
    <w:rsid w:val="67DFB34B"/>
    <w:rsid w:val="6970383C"/>
    <w:rsid w:val="6AFF82AD"/>
    <w:rsid w:val="6B2AF8CD"/>
    <w:rsid w:val="6BFA42B4"/>
    <w:rsid w:val="6D70F8DF"/>
    <w:rsid w:val="6DDFBFA7"/>
    <w:rsid w:val="6DE1A9E9"/>
    <w:rsid w:val="6EDD75E1"/>
    <w:rsid w:val="6F3D519A"/>
    <w:rsid w:val="6FCF34D6"/>
    <w:rsid w:val="6FE2BE66"/>
    <w:rsid w:val="6FEBFB73"/>
    <w:rsid w:val="6FFFA56B"/>
    <w:rsid w:val="72FE395E"/>
    <w:rsid w:val="757BE5E9"/>
    <w:rsid w:val="76E79DCD"/>
    <w:rsid w:val="76F700F2"/>
    <w:rsid w:val="776F6AA8"/>
    <w:rsid w:val="77CBE1B8"/>
    <w:rsid w:val="77DD65F7"/>
    <w:rsid w:val="77DF2703"/>
    <w:rsid w:val="79CF1A19"/>
    <w:rsid w:val="7B5FFF61"/>
    <w:rsid w:val="7BDFE75E"/>
    <w:rsid w:val="7BFE2FD1"/>
    <w:rsid w:val="7BFF702B"/>
    <w:rsid w:val="7BFF7E74"/>
    <w:rsid w:val="7BFF9BD6"/>
    <w:rsid w:val="7CF33083"/>
    <w:rsid w:val="7CF5C8FD"/>
    <w:rsid w:val="7DDEA176"/>
    <w:rsid w:val="7EDB7E18"/>
    <w:rsid w:val="7EF3179D"/>
    <w:rsid w:val="7EFFCC37"/>
    <w:rsid w:val="7F46C823"/>
    <w:rsid w:val="7F6CAF66"/>
    <w:rsid w:val="7F6F40D4"/>
    <w:rsid w:val="7F7C8684"/>
    <w:rsid w:val="7F7D55BA"/>
    <w:rsid w:val="7F9D7C8E"/>
    <w:rsid w:val="7F9E8916"/>
    <w:rsid w:val="7FAE24ED"/>
    <w:rsid w:val="7FD74629"/>
    <w:rsid w:val="7FDF74BD"/>
    <w:rsid w:val="7FF75144"/>
    <w:rsid w:val="7FFAA5E5"/>
    <w:rsid w:val="7FFFD49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19</Characters>
  <Application>Microsoft Office Word</Application>
  <DocSecurity>0</DocSecurity>
  <Lines>0</Lines>
  <Paragraphs>0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</dc:creator>
  <cp:lastModifiedBy>微信用户</cp:lastModifiedBy>
  <cp:revision>0</cp:revision>
  <dcterms:created xsi:type="dcterms:W3CDTF">2025-01-02T10:06:00Z</dcterms:created>
  <dcterms:modified xsi:type="dcterms:W3CDTF">2026-11-04T11:33:38Z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D20E3618B1B949528CCCD6D1FB0F4440_12</vt:lpwstr>
  </property>
  <property fmtid="{D5CDD505-2E9C-101B-9397-08002B2CF9AE}" pid="3" name="KSOProductBuildVer">
    <vt:lpwstr>2052-12.1.29182.29182</vt:lpwstr>
  </property>
  <property fmtid="{D5CDD505-2E9C-101B-9397-08002B2CF9AE}" pid="4" name="KSOTemplateDocerSaveRecord">
    <vt:lpwstr>eyJoZGlkIjoiOGMzODE2MDc2M2VkNDRjOGZmMTM5MmZmNTMwNzVlYjQiLCJ1c2VySWQiOiIxMjU5NTQwMzM2In0=</vt:lpwstr>
  </property>
</Properties>
</file>