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4748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rPr>
        <w:t>目</w:t>
      </w:r>
      <w:r>
        <w:rPr>
          <w:rFonts w:ascii="宋体" w:eastAsia="宋体" w:hAnsi="宋体" w:cs="宋体" w:hint="eastAsia"/>
        </w:rPr>
        <w:t>的：分</w:t>
      </w:r>
      <w:r>
        <w:rPr>
          <w:rFonts w:ascii="宋体" w:eastAsia="宋体" w:hAnsi="宋体" w:cs="宋体" w:hint="eastAsia"/>
        </w:rPr>
        <w:t>析老年 Stanford B型主动脉夹层患者在胸主动脉腔内修复术(TEVAR)后，不同手术干预时间所引起的术后恢复速度、并发症出现、远期预后的差别，给临床选择最佳的手术时机提</w:t>
      </w:r>
      <w:r>
        <w:rPr>
          <w:rFonts w:ascii="宋体" w:eastAsia="宋体" w:hAnsi="宋体" w:cs="宋体" w:hint="eastAsia"/>
        </w:rPr>
        <w:t>供一定</w:t>
      </w:r>
      <w:r>
        <w:rPr>
          <w:rFonts w:ascii="宋体" w:eastAsia="宋体" w:hAnsi="宋体" w:cs="宋体" w:hint="eastAsia"/>
        </w:rPr>
        <w:t>的参考依据。将 2023 年 1 月到 2024 年 12 月间在我院接受 TEVAR 的老年 Stanford B 型主动脉夹层患者 60 例，按照干预时间分为早期组和延迟组。对两组患者的手术及康复指标、术后 30 天的并发症、术后 6 个月主动脉重塑结果以及术后 1 年的远期预后进行回顾性比较。早期组手术时间、术</w:t>
      </w:r>
      <w:r>
        <w:rPr>
          <w:rFonts w:ascii="宋体" w:eastAsia="宋体" w:hAnsi="宋体" w:cs="宋体" w:hint="eastAsia"/>
        </w:rPr>
        <w:t>后卧床</w:t>
      </w:r>
      <w:r>
        <w:rPr>
          <w:rFonts w:ascii="宋体" w:eastAsia="宋体" w:hAnsi="宋体" w:cs="宋体" w:hint="eastAsia"/>
        </w:rPr>
        <w:t>时间、引流时间、住院总时长均短于延迟组，（P＜0.05），术后30天并发症总发生率早期组为12.50%，明显少于延迟组32.14%，（P=0.038），术后6个月假腔完全血栓化率、主动脉重塑优良率早期组均较高，夹层扩张发生率较低（P 均＜0.05），术后1年早期组夹层复发率、不良心血管事件发生率较低，1年生存率较高（P 均＜0.05）。结</w:t>
      </w:r>
      <w:r>
        <w:rPr>
          <w:rFonts w:ascii="宋体" w:eastAsia="宋体" w:hAnsi="宋体" w:cs="宋体" w:hint="eastAsia"/>
        </w:rPr>
        <w:t>论为</w:t>
      </w:r>
      <w:r>
        <w:rPr>
          <w:rFonts w:ascii="宋体" w:eastAsia="宋体" w:hAnsi="宋体" w:cs="宋体" w:hint="eastAsia"/>
        </w:rPr>
        <w:t>老年 Stanford B型主动脉夹层患者尽早实施TEVAR干预，围手术期康复较快，短期并发症少，主动脉重塑效果好，远期预后更好。临床排除手术禁忌证后尽早行腔内修复。</w:t>
      </w:r>
    </w:p>
    <w:p w14:paraId="61CFBC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rPr>
        <w:t xml:space="preserve"> 主动脉夹层；Stanford B 型；胸主动脉腔内修复术；干预时机；预后</w:t>
      </w:r>
    </w:p>
    <w:p w14:paraId="5990C9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bookmarkStart w:id="0" w:name="_GoBack"/>
      <w:bookmarkEnd w:id="0"/>
      <w:r>
        <w:rPr>
          <w:rFonts w:ascii="宋体" w:eastAsia="宋体" w:hAnsi="宋体" w:cs="宋体" w:hint="eastAsia"/>
        </w:rPr>
        <w:t>引言</w:t>
      </w:r>
    </w:p>
    <w:p w14:paraId="72D8C2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主动脉夹层是指主动脉壁内膜撕裂后，血液进入中膜形成假腔，沿着主动脉长轴扩展的一种急危重症。Stanford B型夹层病变累及降主动脉，假腔继续增大、脏器血供不足、主动脉破裂的风险一直存在。老年病人血管壁退行性变化明显，各种疾病并存，病情发展速度很快，处理的时间窗往往比较短。</w:t>
      </w:r>
    </w:p>
    <w:p w14:paraId="06F1C8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胸主动脉腔内修复术用覆膜支架封闭近端破口，使假腔血栓化，创伤小、恢复快，是目前Stanford B型夹层的主要治疗方法。但是介入时机的选择并没有统一的共识。夹层急性期的主动脉壁水肿、组织脆性较大，过早的介入会使介入操作的风险加大，而如果延迟治疗，也会错过最佳的修复时机，使假腔继续扩大，血栓化不完全。两者的权衡在老年病人身上更为明显，不能只考虑手术耐受情况，也要考虑病变本身的自然发展。</w:t>
      </w:r>
    </w:p>
    <w:p w14:paraId="7E85DB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对于该现实问题，本文对本院老年Stanford B型夹层患者TEVAR术后康复、并发症、主动脉重塑、远期预后的不同时间段进行回顾性研究，试图找到相对合适的手术时机，给临床决策提供依据。</w:t>
      </w:r>
    </w:p>
    <w:p w14:paraId="4FF6C7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 资料与方法</w:t>
      </w:r>
    </w:p>
    <w:p w14:paraId="1913BD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1.1 一般资料</w:t>
      </w:r>
    </w:p>
    <w:p w14:paraId="0778E7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从 2023年1月至2024年12月在我院被诊断为Stanford B型主动脉夹层并行TEVAR的老年人60例作为研究对象。纳入标准：≥60岁患者，主动脉CT血管成像确诊Stanford B型主动脉夹层，TEVAR术后临床资料齐全。排除标准有斯坦福A型夹层病史、已有主动脉手术史、马凡综合征等遗传性主动脉疾病、合并恶性肿瘤或者严重肝肾功能不全、失访或者资料缺失的患者。</w:t>
      </w:r>
    </w:p>
    <w:p w14:paraId="72846A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根据发病到手术的时间间隔把病人分成两组。早期组32人发病至手术时间≤两周为早组，≥两周为晚组。两组患者的性别构成、年龄、合并高血压比例、术前夹层最大径等基线特征间无统计学意义，P＞0.05。</w:t>
      </w:r>
    </w:p>
    <w:p w14:paraId="309939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1.2 方法</w:t>
      </w:r>
    </w:p>
    <w:p w14:paraId="5E44C5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两组病人均做了全麻下TEVAR。术前根据CT影像测量锚定区长度、主动脉直径、破口位置，选择合适的覆膜支架。术中数字减影血管造影引导下准确找到近端锚定区，放支架隔绝近端破口，术后立刻做造影检查支架展开情况及内漏情况。围手术期常规控制血压、心率，镇静镇痛，术后用药。</w:t>
      </w:r>
    </w:p>
    <w:p w14:paraId="0053B4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3 讨论</w:t>
      </w:r>
    </w:p>
    <w:p w14:paraId="11C41D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本文以老年Stanford B型主动脉夹层患者为研究对象，主要研究TEVAR干预时间两个方面，即早干预和晚干预。早期干预可以改善围术期康复、早期并发症、主动脉重塑、远期预后各方面的情况，给“夹层一经诊断，在条件允许的情况下尽早进行腔内修复”提供老年人群的证据。</w:t>
      </w:r>
    </w:p>
    <w:p w14:paraId="45FBE5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围术期康复上早期组手术时间短、卧床时间少、引流时间少、住院天数少。结果同夹层的病理发展是一致的。急性期和早期的隔绝破口可以立刻终止假腔血流的冲击，稳定主动脉壁，减轻由于夹层发展而引起的组织水肿和脏器受累，降低手术难度，缩短手术时间。延迟干预下假腔被高压血流灌注，主动脉壁肿胀、脆弱，支架定位、放置的技术要求就高了，术后渗出和引流自然也就多了。两组无显著差异，早期手术并没有增加手术风险，相反整体康复速度较快。</w:t>
      </w:r>
    </w:p>
    <w:p w14:paraId="57A861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短期并发症方面有同样的差别。早期组术后 30 天总并发症率 12.50%，明显低于延迟组的 32.14%。胸腔积液和肺部感染占多数。延迟组患者有胸腔积液持续存在，假腔增大压迫纵隔及胸腔，术前胸腔积液的基础已经存在，术后渗出的风险也增大。早期干预切断了这条病理性链，患者由于夹层造成的应激、炎症负荷低，卧床时间减少，肺部并发症也少。轻微内漏、切口感染只出现在延迟组中，虽然样本量较小，但是也可以从侧面体现早期干预对于操作稳定性和术后护理的有益作用。</w:t>
      </w:r>
    </w:p>
    <w:p w14:paraId="3B6B4B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主动脉重塑属于评价TEVAR长期疗效的重要部分。术后6个月的影像学结果显示早期组假腔完全血栓化率和主动脉重塑优良率均较高，夹层扩张发生率较低。假腔血栓化需要支架隔绝后假腔内血流停滞、形成血栓并逐渐机化。及时干预的时候假腔内膜还处在比较完整的状态，血栓化就比较彻底，重塑的效果也更好；延迟处理会因为假腔长时间受压扩张，内膜撕裂面积变大，即使支架放置也不能达到理想的重塑效果，残余假腔不能消失，夹层扩张的风险也会增加。两组均未出现支架移位现象，说明老年患者的支架锚定稳定程度较好，选择时机对支架本身的影响不大。</w:t>
      </w:r>
    </w:p>
    <w:p w14:paraId="6CBEE5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远期预后最能反映干预时间临床价值的指标。术后一年早期组夹层复发率、不良心血管事件发生率均比晚期组低，一年生存率高。夹层复发和不良事件一般同残余假腔及主动脉壁的病变发展有关，早期就已奠定基础，重塑良好的主动脉不容易复发，血流动力学更稳定，心肌缺血、心律失常等事件也较少发生。可以这样说，及时干预不但能改善患者的短期康复，而且可以改善重塑质量，降低复发风险，使老年患者有更长的生存期。</w:t>
      </w:r>
    </w:p>
    <w:p w14:paraId="20DDE7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承认不足。第一，样本量少，两个组合计60例，组内亚型（夹层破口的位置、累及范围）没有进行更细的分层，结论的代表性有待扩大。第二，研究为回顾性研究，分组不是随机的，两组间潜在混杂因素虽然经过基线比较，但是不能排除选择偏倚。第三，随访时间一年，对于老年病人长期生存情况以及主动脉事件的出现是否延长观察时间才能确定。以后应该做前瞻性、多中心的大样本研究，用破裂风险评分加个体化的评估来确定最佳干预窗口。</w:t>
      </w:r>
    </w:p>
    <w:p w14:paraId="569A19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综合本文的研究结果可知，对于老年StanfordB型主动脉夹层病人行TEVAR尽早治疗可以加快恢复，减少短期并发症，改善主动脉重塑，提高远期效果。临床决策时，在全面考量手术耐受状况并排除禁忌症的基础上，应当尽早采取积极有效的治疗措施，使老年患者最大可能从腔内修复治疗中获益。</w:t>
      </w:r>
    </w:p>
    <w:p w14:paraId="5710DA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结束语</w:t>
      </w:r>
    </w:p>
    <w:p w14:paraId="5380F1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主动脉夹层有时间就是生命的口号。以老年 Stanford B 型夹层为切入点，从围术期、短期、重塑和远期四个方面对围术期数据进行分析，证明早期行TEVAR有临床意义。早期干预不是激进的，是把病变控制在可以处理的范围内采取主动措施，给老年病人提供更好的恢复途径、更牢固的重塑根基以及更长久的生存保障。临床医生要针对个体具体情况，在安全与时机之间寻求平衡，使每一个老年夹层病人在合适的时机能获得最佳的腔内修复。</w:t>
      </w:r>
    </w:p>
    <w:p w14:paraId="0BE6E6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E73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2026-11-03T10:28:53Z</dcterms:created>
  <dcterms:modified xsi:type="dcterms:W3CDTF">2026-11-03T10:29:54Z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3A8D9B959F7D4662968E6A20E1D933D6_12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