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5C0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摘要：</w:t>
      </w:r>
      <w:r>
        <w:rPr>
          <w:rFonts w:hint="eastAsia"/>
          <w:lang w:val="en-US" w:eastAsia="zh-CN"/>
        </w:rPr>
        <w:t>备</w:t>
      </w:r>
      <w:r>
        <w:rPr>
          <w:rFonts w:hint="default"/>
          <w:lang w:val="en-US" w:eastAsia="zh-CN"/>
        </w:rPr>
        <w:t>教学评一致性就</w:t>
      </w:r>
      <w:r>
        <w:rPr>
          <w:rFonts w:hint="eastAsia"/>
          <w:lang w:val="en-US" w:eastAsia="zh-CN"/>
        </w:rPr>
        <w:t>是</w:t>
      </w:r>
      <w:r>
        <w:rPr>
          <w:rFonts w:hint="default"/>
          <w:lang w:val="en-US" w:eastAsia="zh-CN"/>
        </w:rPr>
        <w:t>备课、教学、学习、评价要以同一目标为出发点。本文从目标统领、评价前置、以评促学、学情诊断四个方面，试图找到一条把语文要素落实到课堂，让学生与教师互相呼应的路径。经实践证明，掌握这一致性，可</w:t>
      </w:r>
      <w:r>
        <w:rPr>
          <w:rFonts w:hint="default"/>
          <w:lang w:val="en-US" w:eastAsia="zh-CN"/>
        </w:rPr>
        <w:t>以有效地提高语文教学效果，培养学生语文素养。</w:t>
      </w:r>
    </w:p>
    <w:p w14:paraId="24BB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关键词：备教学评；一致性；小学语文</w:t>
      </w:r>
    </w:p>
    <w:p w14:paraId="35BEF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引言：当前不少语文课堂的备课和教学各自为政，缺少对学生学习效果的评价。</w:t>
      </w:r>
      <w:r>
        <w:rPr>
          <w:rFonts w:hint="eastAsia"/>
          <w:lang w:val="en-US" w:eastAsia="zh-CN"/>
        </w:rPr>
        <w:t>备</w:t>
      </w:r>
      <w:r>
        <w:rPr>
          <w:rFonts w:hint="default"/>
          <w:lang w:val="en-US" w:eastAsia="zh-CN"/>
        </w:rPr>
        <w:t>教学评一致性就</w:t>
      </w:r>
      <w:r>
        <w:rPr>
          <w:rFonts w:hint="eastAsia"/>
          <w:lang w:val="en-US" w:eastAsia="zh-CN"/>
        </w:rPr>
        <w:t>是</w:t>
      </w:r>
      <w:r>
        <w:rPr>
          <w:rFonts w:hint="default"/>
          <w:lang w:val="en-US" w:eastAsia="zh-CN"/>
        </w:rPr>
        <w:t>针对这个矛盾所提出的要求，即四个环节指向同一个目标、互相依靠。本文探究小学语文教学中“备教学评”一致性实施路径。</w:t>
      </w:r>
    </w:p>
    <w:p w14:paraId="71605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一、目标统领，让语文要素贯通全程</w:t>
      </w:r>
    </w:p>
    <w:p w14:paraId="48E1E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目标是起始点，也是评价教与学效果的尺度。教师拿到单元之后首先要读懂语文要素，把语文要素转化为学生可以理解、可以达成、可以检验的学习目标，之后备课的取舍、课堂活动的设计、评价任务的安排都要围绕这个目标展开</w:t>
      </w:r>
      <w:r>
        <w:rPr>
          <w:rFonts w:hint="eastAsia"/>
          <w:lang w:val="en-US" w:eastAsia="zh-CN"/>
        </w:rPr>
        <w:t>。</w:t>
      </w:r>
    </w:p>
    <w:p w14:paraId="795DC895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第一单元语文要素为“初步感受课文运</w:t>
      </w:r>
      <w:r>
        <w:rPr>
          <w:rFonts w:hint="eastAsia"/>
          <w:lang w:val="en-US" w:eastAsia="zh-CN"/>
        </w:rPr>
        <w:t>用具</w:t>
      </w:r>
      <w:r>
        <w:rPr>
          <w:rFonts w:hint="default"/>
          <w:lang w:val="en-US" w:eastAsia="zh-CN"/>
        </w:rPr>
        <w:t>体事物来抒发感情的方法”，习作要求写“我</w:t>
      </w:r>
      <w:r>
        <w:rPr>
          <w:rFonts w:hint="eastAsia"/>
          <w:lang w:val="en-US" w:eastAsia="zh-CN"/>
        </w:rPr>
        <w:t>心爱</w:t>
      </w:r>
      <w:r>
        <w:rPr>
          <w:rFonts w:hint="default"/>
          <w:lang w:val="en-US" w:eastAsia="zh-CN"/>
        </w:rPr>
        <w:t>的物品”。教</w:t>
      </w:r>
      <w:r>
        <w:rPr>
          <w:rFonts w:hint="eastAsia"/>
          <w:lang w:val="en-US" w:eastAsia="zh-CN"/>
        </w:rPr>
        <w:t>师</w:t>
      </w:r>
      <w:r>
        <w:rPr>
          <w:rFonts w:hint="default"/>
          <w:lang w:val="en-US" w:eastAsia="zh-CN"/>
        </w:rPr>
        <w:t>根据以上目的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以达到的为说出作者用什么物抒什么情，在习作中运用该种方式。教师在教学《落花生》时，让学生抓住父亲“议花生”中“</w:t>
      </w:r>
      <w:r>
        <w:rPr>
          <w:rFonts w:hint="eastAsia"/>
          <w:lang w:val="en-US" w:eastAsia="zh-CN"/>
        </w:rPr>
        <w:t>埋</w:t>
      </w:r>
      <w:r>
        <w:rPr>
          <w:rFonts w:hint="default"/>
          <w:lang w:val="en-US" w:eastAsia="zh-CN"/>
        </w:rPr>
        <w:t>在地里</w:t>
      </w:r>
      <w:r>
        <w:rPr>
          <w:rFonts w:hint="eastAsia"/>
          <w:lang w:val="en-US" w:eastAsia="zh-CN"/>
        </w:rPr>
        <w:t>”</w:t>
      </w:r>
      <w:r>
        <w:rPr>
          <w:rFonts w:hint="default"/>
          <w:lang w:val="en-US" w:eastAsia="zh-CN"/>
        </w:rPr>
        <w:t>“果实埋在地</w:t>
      </w:r>
      <w:r>
        <w:rPr>
          <w:rFonts w:hint="eastAsia"/>
          <w:lang w:val="en-US" w:eastAsia="zh-CN"/>
        </w:rPr>
        <w:t>底</w:t>
      </w:r>
      <w:r>
        <w:rPr>
          <w:rFonts w:hint="default"/>
          <w:lang w:val="en-US" w:eastAsia="zh-CN"/>
        </w:rPr>
        <w:t>”“人要</w:t>
      </w:r>
      <w:r>
        <w:rPr>
          <w:rFonts w:hint="eastAsia"/>
          <w:lang w:val="en-US" w:eastAsia="zh-CN"/>
        </w:rPr>
        <w:t>做有</w:t>
      </w:r>
      <w:r>
        <w:rPr>
          <w:rFonts w:hint="default"/>
          <w:lang w:val="en-US" w:eastAsia="zh-CN"/>
        </w:rPr>
        <w:t>用的人”等语</w:t>
      </w:r>
      <w:r>
        <w:rPr>
          <w:rFonts w:hint="eastAsia"/>
          <w:lang w:val="en-US" w:eastAsia="zh-CN"/>
        </w:rPr>
        <w:t>句体</w:t>
      </w:r>
      <w:r>
        <w:rPr>
          <w:rFonts w:hint="default"/>
          <w:lang w:val="en-US" w:eastAsia="zh-CN"/>
        </w:rPr>
        <w:t>会作者用花生来</w:t>
      </w:r>
      <w:r>
        <w:rPr>
          <w:rFonts w:hint="eastAsia"/>
          <w:lang w:val="en-US" w:eastAsia="zh-CN"/>
        </w:rPr>
        <w:t>表</w:t>
      </w:r>
      <w:r>
        <w:rPr>
          <w:rFonts w:hint="default"/>
          <w:lang w:val="en-US" w:eastAsia="zh-CN"/>
        </w:rPr>
        <w:t>达自己要做有用的人的心愿；</w:t>
      </w:r>
      <w:r>
        <w:rPr>
          <w:rFonts w:hint="eastAsia"/>
          <w:lang w:val="en-US" w:eastAsia="zh-CN"/>
        </w:rPr>
        <w:t>在</w:t>
      </w:r>
      <w:r>
        <w:rPr>
          <w:rFonts w:hint="default"/>
          <w:lang w:val="en-US" w:eastAsia="zh-CN"/>
        </w:rPr>
        <w:t>学习《桂花</w:t>
      </w:r>
      <w:r>
        <w:rPr>
          <w:rFonts w:hint="eastAsia"/>
          <w:lang w:val="en-US" w:eastAsia="zh-CN"/>
        </w:rPr>
        <w:t>雨</w:t>
      </w:r>
      <w:r>
        <w:rPr>
          <w:rFonts w:hint="default"/>
          <w:lang w:val="en-US" w:eastAsia="zh-CN"/>
        </w:rPr>
        <w:t>》时让学生体会“摇桂花”一事中母亲所</w:t>
      </w:r>
      <w:r>
        <w:rPr>
          <w:rFonts w:hint="eastAsia"/>
          <w:lang w:val="en-US" w:eastAsia="zh-CN"/>
        </w:rPr>
        <w:t>处</w:t>
      </w:r>
      <w:r>
        <w:rPr>
          <w:rFonts w:hint="default"/>
          <w:lang w:val="en-US" w:eastAsia="zh-CN"/>
        </w:rPr>
        <w:t>的位置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两课所涉及的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借</w:t>
      </w:r>
      <w:r>
        <w:rPr>
          <w:rFonts w:hint="eastAsia"/>
          <w:lang w:val="en-US" w:eastAsia="zh-CN"/>
        </w:rPr>
        <w:t>物</w:t>
      </w:r>
      <w:r>
        <w:rPr>
          <w:rFonts w:hint="default"/>
          <w:lang w:val="en-US" w:eastAsia="zh-CN"/>
        </w:rPr>
        <w:t>抒情”，目的都是统</w:t>
      </w:r>
      <w:r>
        <w:rPr>
          <w:rFonts w:hint="eastAsia"/>
          <w:lang w:val="en-US" w:eastAsia="zh-CN"/>
        </w:rPr>
        <w:t>一</w:t>
      </w:r>
      <w:r>
        <w:rPr>
          <w:rFonts w:hint="default"/>
          <w:lang w:val="en-US" w:eastAsia="zh-CN"/>
        </w:rPr>
        <w:t>的。习作</w:t>
      </w:r>
      <w:r>
        <w:rPr>
          <w:rFonts w:hint="eastAsia"/>
          <w:lang w:val="en-US" w:eastAsia="zh-CN"/>
        </w:rPr>
        <w:t>评</w:t>
      </w:r>
      <w:r>
        <w:rPr>
          <w:rFonts w:hint="default"/>
          <w:lang w:val="en-US" w:eastAsia="zh-CN"/>
        </w:rPr>
        <w:t>改的时候，老师依然聚焦这个目标，看学生是否能从自己心爱的物品上写出感情。因此备课时想到目标、上课时扣住目标、评价时检验目标，语文要素就不再是板书上的标语口号，而成了可以看得到的学习过程。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1160</Words>
  <Characters>1181</Characters>
  <Application>Microsoft Office Word</Application>
  <DocSecurity>0</DocSecurity>
  <Lines>0</Lines>
  <Paragraphs>0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2026-11-02T13:52:42Z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