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3AE3C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美育视域下优质动画资源赋能幼儿园创意美术活动</w:t>
      </w:r>
    </w:p>
    <w:p w14:paraId="14F01D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美育是全面发展教育中不可缺少的一个部分，它在幼儿阶段的重要性更高。幼儿时期幼儿情感丰富，喜欢提问，对色彩、形象有很强的感受，是审美素养奠定的基础。近些年来，动画渐渐进入幼儿园的课堂，成为深受小朋友们喜爱的媒体。直观的画面、鲜明的角色、生动的情节，都是幼儿认知所具有的特点。但是动画资源的应用大多只是停留在观看的层面，没有充分发挥出美育的功能。在美育的视野之下，怎样使优秀的动画作品转化为幼儿的创意美术活动的支撑力量，使幼儿在欣赏和创作的过程中提高审美能力，成为值得研究的课题。本文从实际需要出发，在教学实践中探寻动画资源在幼儿园创意美术活动中的运用和策略。</w:t>
      </w:r>
    </w:p>
    <w:p w14:paraId="40259E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 </w:t>
      </w:r>
      <w:r>
        <w:rPr>
          <w:rFonts w:hint="eastAsia"/>
          <w:lang w:val="en-US" w:eastAsia="zh-CN"/>
        </w:rPr>
        <w:t>一</w:t>
      </w:r>
      <w:bookmarkStart w:id="0" w:name="_GoBack"/>
      <w:bookmarkEnd w:id="0"/>
      <w:r>
        <w:rPr>
          <w:rFonts w:hint="eastAsia"/>
        </w:rPr>
        <w:t>、美育视域下优质动画资源赋能幼儿园创意美术活动的意义</w:t>
      </w:r>
    </w:p>
    <w:p w14:paraId="57096D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 （一）激活审美感知，筑牢幼儿美感体验的根基</w:t>
      </w:r>
    </w:p>
    <w:p w14:paraId="30D7FF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优质动画色彩、线条、声音的处理都达到了幼儿感官发展的要求。幼儿正处在形象思维占主导地位的时候，对于动画里色彩饱和度较高的颜色、夸张变形的形象，视觉注意会不自觉地被吸引过去。不是被动的观看，教师只要顺着它的思路，幼儿就会在不断的观看中形成很多的审美表象。以《小蝌蚪找妈妈》为例，水墨晕染出来的画面使幼儿对传统绘画的质感有了直接的触摸。幼儿会依照教师提问，表述出冷暖色给自己带来的感受，这样的朴素语言表达就是美感萌芽的标志。美感体验被不断激活的时候，幼儿就不再只是被动的欣赏，而会拿起画笔去再现，去表达。因此动画资源给幼儿美感的萌芽提供了一个看得见、摸得着的实物载体，它的意义不能被低估。</w:t>
      </w:r>
    </w:p>
    <w:p w14:paraId="669A7D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 （二）滋养想象表达，拓宽创意美术的空间</w:t>
      </w:r>
    </w:p>
    <w:p w14:paraId="598BB3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想象是创意美术的灵魂，动画给想象提供了一个具体的支点。动画中情节的转变和人物的命运会超过幼儿日常生活的经验，给想象发挥留有余地。幼儿看完一段动画之后，心中常有新的问题产生，比如小兔的家还能变成什么样子？云朵后面还有谁？教师抓住生成的那一刻，让幼儿用绘画、手工或者剪贴的方式回答。想象就不再只是停留在大脑里，而是落在了笔尖上。以海底小纵队为例子，幼儿在看过海底世界绚丽多彩之后，会自己创造出自己喜爱的海洋生物，有的长着五颜六色的翅膀，有的生活在贝壳城中。此类活动把观看的快乐转化为创造的激情，使幼儿在自由的涂鸦里获得表现的快乐。美术活动从临摹中解放出来之后，真正成为幼儿想象的外化通道。</w:t>
      </w:r>
    </w:p>
    <w:p w14:paraId="27BBF3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 （三）涵养文化认同，让美育与立德同向而行</w:t>
      </w:r>
    </w:p>
    <w:p w14:paraId="007E0A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优质的动画就是文化传播的一种轻盈的载体。很多国产动画是以神话传说、民间故事为题材的，画面里蕴藏着民族审美趣味。幼儿在感受的时候没有意识到自己是属于本民族的色彩喜好和叙述方式。教师利用创意美术开展活动的时候，在美育的过程中就会有文化认同的种子悄悄地被种下。以《大闹天宫》为例，京剧脸谱化造型和绚丽的色彩使幼儿对于传统的艺术有亲近之感。幼儿用画笔再现孙悟空的红黄配色的时候，传统审美就渐渐地进入了幼儿的心里。认同不是强加的说教，是用美的感染来潜移默化地形成的。将动画文化元素融入到创作当中，不仅拓宽了美术活动的素材来源，使幼儿以游戏的形式创作本民族文化，从而产生一种自然的、朴素的民族文化认同感。</w:t>
      </w:r>
    </w:p>
    <w:p w14:paraId="7545E8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 </w:t>
      </w:r>
      <w:r>
        <w:rPr>
          <w:rFonts w:hint="eastAsia"/>
          <w:lang w:val="en-US" w:eastAsia="zh-CN"/>
        </w:rPr>
        <w:t>二</w:t>
      </w:r>
      <w:r>
        <w:rPr>
          <w:rFonts w:hint="eastAsia"/>
        </w:rPr>
        <w:t>、美育视域下优质动画资源赋能幼儿园创意美术活动的策略</w:t>
      </w:r>
    </w:p>
    <w:p w14:paraId="7560AE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 （一）立足年龄特征，精挑细选优质动画素材</w:t>
      </w:r>
    </w:p>
    <w:p w14:paraId="60E2BC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优质的动画种类繁多，教师如果盲目地把所有的动画带入课堂，反而会造成教学的负面效果。选择素材首先要回到幼儿的年龄特点。小班幼儿的注意时间较短、理解能力弱，可以选择情节简单、形象鲜明、时间短小的动画片，中大班幼儿的观察力、想象力在不断增长的时候可以考虑添加情节完整、有一定思考余地的动画。教师应首先选择画面清楚、色彩搭配合理、内容健康的动画，对过分的声光电刺激不能过分使用，否则会使幼儿沉迷于感官的刺激而忽略思考。教师在选择动画资源的时候，还要考虑美术活动目标。如果活动是关于色彩的感知，那么就应该选择用色有讲究的作品；如果活动是造型的表达，那么就应该选择形象夸张、特征鲜明的角色。以水墨画风为特征、传统元素丰富的《中华小子》适合用作国画启蒙的素材，而小猪佩奇简单的造型更能给幼儿提供模仿线条和形的练习素材。筛选不能一蹴而就，教师应当在日常的积累中形成班级动画资源库，并按主题、年龄、目标分类存放，方便随时调用。只有选择合适的素材，使动画赋能真正实施，不能只是表面的堆积。</w:t>
      </w:r>
    </w:p>
    <w:p w14:paraId="7B84BF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 （二）依托动画情境，重构创意美术活动主题</w:t>
      </w:r>
    </w:p>
    <w:p w14:paraId="1277FE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选好素材只是第一步，怎样把动画的内容转化成可以操作的创意美术活动才是重点。教师不能机械地播放动画之后要求幼儿照着画，而应该根据动画情境来建构活动的主题。因此教师可以从动画中选取一个场景、一个人物或者一段情节，然后变成一个开放性的创作任务。以动画《雪孩子》为例，教师不需要要求幼儿画出雪孩子的样子，而是提出“雪孩子融化了，它去哪了”的问题，让幼儿画出心中答案。因此动画是情境的引子，幼儿的创作就拥有了无限的想象空间。主题重组时要顾及层次的推进，首先带幼儿回顾动画内容，唤起有关的经验，然后通过提问启发联想，打开创作思路，最后给幼儿自由去表达，教师只起适时的引导作用。动画资源第二次发挥价值的时候，它不再只是被观看的对象，而成了引发创造问题的源头。教师也可以让幼儿以动画为素材进行续编故事，用连环画的形式把续编的情节画出来，从而达到语言表达与美术创作的结合。经过这样设计的活动使幼儿一直处在建构的状态当中，美术活动也由单纯的技能训练变成全方位的素养培养。</w:t>
      </w:r>
    </w:p>
    <w:p w14:paraId="520CD5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 （三）巧用定格与造型，让静态画面流动起来</w:t>
      </w:r>
    </w:p>
    <w:p w14:paraId="54FE8A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动画的“动”最能吸引幼儿，创意美术正是靠它来大展身手的。教师可以引入定格动画的思想，让幼儿以自己制作的角色、场景来重新再现或者改编动画片段。以葫芦兄弟为例，幼儿先用黏土、纸偶塑造出七个兄弟的造型，布置简单的背景，用逐帧移动的方式进行短片拍摄。虽然拍摄环境十分简陋，但是幼儿摆弄着角色的时候，真切地体会到了造型与空间的关系，感受到的是让画面动起来的乐趣。表面上看很复杂，实际上却是幼儿天生好动、爱玩的天性，动手、动脑、动口三者并存。幼儿在合作的时候会商量角色的动作，在试错的时候调节构图的位置，美术技能就是在游戏中不知不觉地生长的。除了定格拍摄，老师还可以指导幼儿做简单的动画形象的再创造，把平面的动画形象立体化，用彩纸折叠动画角色，用布片拼贴故事场景。把动画的观赏性和美术的实践活动结合起来，幼儿既是欣赏者又是创造者。教师要放慢速度，给幼儿足够的时间去摆弄、修改，使幼儿在不断的尝试中获得成功的喜悦，体验到创作的乐趣。</w:t>
      </w:r>
    </w:p>
    <w:p w14:paraId="550F57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 （四）借力构图与色彩，涵养幼儿美术素养</w:t>
      </w:r>
    </w:p>
    <w:p w14:paraId="36BFB6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高质量的动画在构图和色彩上讲究，给幼儿美术素养的形成赋予了天然的范本。教师不必去强行灌输构图理论，而应当在欣赏的过程中慢慢掌握。当幼儿面对像“大鱼海棠”那样的画面时，教师应该引导幼儿去体会主体物在画面中所处的位置，体会前景与背景的关系。经过不断的强化之后，幼儿就将不会去考虑画面怎样被组织起来的无意识的画作创作能力就形成了。色彩的冷暖对比、明暗的过渡在动画中也是可以细细体会的。教师可以设计“找一找画面中的颜色朋友”的游戏，让幼儿分辨出各种色彩所带给人的感觉。然后幼儿把所感所想搬进自己的创作当中，用明亮的颜色去表现欢快的情绪，用柔和的颜色去表达宁静的情绪。为了使色彩和构图的学习落到实处，教师应该布置一些具体的任务，以“画一幅有远有近的森林”为题，促使幼儿在构图上大胆留空间。幼儿的作品虽然稚嫩，但是只要敢去尝试不同的构图、色彩，教师就应该给予鼓励。教师不能用成人的构图标准去衡量幼儿，应该保护幼儿的天真，用宽松的环境让美术素养自然发展。动画潜移默化地使幼儿的视觉越来越敏锐，审美判断力也在慢慢形成。</w:t>
      </w:r>
    </w:p>
    <w:p w14:paraId="230F9B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 （五）联动家园与生活，延展美育实践场域</w:t>
      </w:r>
    </w:p>
    <w:p w14:paraId="6A2B50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美育不能停留在幼儿园的课堂上，在家庭中优质的动画资源也可以被运用，达到家园共育的目的。幼儿在幼儿园欣赏的动画，如果家庭中也能进行延续，那么幼儿的美育效果就会成倍增长。教师可以把动画资源清单发给家长，加上一些简单的亲子创作建议，使家长陪伴幼儿重温画面的同时也可以一起创作。幼儿在园内用彩纸折动画人物后，回到家可以和父母一起用废旧材料搭建出动画角色的居住环境。亲子共同动手，不但加深了感情，而且将美育渗透到生活的方方面面。家园合作要引导家长不能放任自流的看动画。教师要提醒家长观看动画要有所节制、有所挑选，还要鼓励家长在观看之后与孩子交流，把被动地观看变为有意识地表达。因此班级可以经常开展“亲子美术角”活动，把幼儿和家长合作创作的作品向大家展示出来，给每个家庭提供展示和交流的机会。教师可以利用家长会的形式对动画资源的挑选标准以及亲子创作的方法进行说明，使家长树立正确的美育观。所以动画资源成了幼儿园和家庭之间的美育桥梁，幼儿在园内外的审美经验得以贯通，创意美术活动的生命力也因此得以延续。</w:t>
      </w:r>
    </w:p>
    <w:p w14:paraId="6C7932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77CCA8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此高质量的动画资源给幼儿园的创意美术活动带来了新鲜的审美养分和创造机会。激起幼儿的审美感受的同时又给幼儿的想象提供了空间，在潜移默化之中又产生了文化认同。但是只有教师在素材选择、主题重组、实践操作以及家园合作等方面认真经营，才能让价值得以实现。动画资源本身没有好坏之分，关键在于使用方式，只有让动画成为幼儿主动表达的工具，而不是代替幼儿去感受体验，创意美术活动才能真正焕发生机。教师必须坚持以幼儿为本的原则，把动画当作幼儿观察、想象、创造的窗户。只有这样，美育才能扎根于幼儿园，创意美术活动也才会是幼儿表达自我、感受美的主要地方。随着优质动画资源的不断增多，教师需要在实践过程中不断地去寻找新的方式来推进美育。</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3E85F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17</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2026-11-02T03:36:15Z</dcterms:created>
  <dcterms:modified xsi:type="dcterms:W3CDTF">2026-11-02T03:53:37Z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A35A156978F543D09E8100B02D0B074A_12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