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6DD399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摘要：</w:t>
      </w:r>
      <w:r>
        <w:rPr>
          <w:rFonts w:hint="eastAsia"/>
          <w:lang w:val="en-US" w:eastAsia="zh-CN"/>
        </w:rPr>
        <w:t>面向校企协同育人职业本科教育的课程评价怎样同行业岗位需求紧密对接，是急需解决的问题。以智能交通系统概论课程为例，针对课程传统的重理论、轻实践、评价主体单一、评价内容与岗位需求相脱离的不足，联合行业企业创建起一个“过程加结果”、“理论加实践”、“学校加企业”的多元评价体系。以校企共同参与评价标准作为尺度，用多元的评价方法来保证评价工作的顺利开展，依靠多主体协同的机制来推动课程评价同智能交通行业的岗位能力精准对接。经过实践证明，评价改革提高了学生对系统设计、操作、运维这些主要能力的培养，给职业本科工科类课程评价改革赋予了可以模仿、可以推广的参照样本。</w:t>
      </w:r>
    </w:p>
    <w:p w14:paraId="50F1C33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关键词：职业本科；校企协同；智能交通系统；多元评价体系；课程评价改革</w:t>
      </w:r>
    </w:p>
    <w:p w14:paraId="04F5199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职业本科教育是培养复合型技术技能人才，职业本科教育类型属性使课程评价与行业岗位能力有很强的契合度。智能交通系统概论是智慧机场运行与管理专业主干课、民航运输服务与管理专业的选修课，具有较强的理论性和实践性，但是长期以来一直采用以课堂笔试为主要内容的评价方式，评价主体都是校内的教师，评价内容重在理论记忆，实践操作、工程应用和岗位匹配能力很难被纳入到考核的范围。评价和行业需求出现错位之后，就直接限制了人才的培养。在新时代教育评价改革打破“唯分数”局面的时候，联合企业一起创建适应课程特点的多元化评价体系，也渐渐成为提高课程教学质量、满足行业人才需求的现实需要。</w:t>
      </w:r>
    </w:p>
    <w:p w14:paraId="14B4A9FB"/>
    <w:p w14:paraId="41B8BF2F"/>
    <w:p w14:paraId="432D6EC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（一）标准共研・以岗定标，让评价尺度锚定岗位需求</w:t>
      </w:r>
    </w:p>
    <w:p w14:paraId="47204F2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评价体系落地的前提是要实现考核标尺的校企共建，彻底消除教材主导考核内容的弊端。课程团队联合合作企业的技术骨干组成专门小组，对智慧机场运行和民航运输服务两个岗位群进行实地调研，将岗位任职要求拆解成可以量化的岗位能力清单，把清单一一对应到课程理论模块和实训项目上。校企双方共同制定可以观察、可以评分的考核标准，把系统方案的设计、设备接线调试、交通数据的分析这些岗位的操作要点全部列进去，并且按照理论、实操、项目三个部分3：4：3的比例来确定权重。为了适应产业技术更新速度，建立校企每学期一次的标准审核机制，以企业导师为审核主体，依据车路协同、智慧高速等新技术更新考核项目，课程组根据学生的学习情况对考核指标的细化程度进行调整。动态更新的考核标准把考核命题的依据从课本条文转向岗位任务，使得每一个评分都有清晰的岗位胜任力要求，保证评价尺度不脱离产业一线用人标准处。</w:t>
      </w:r>
    </w:p>
    <w:p w14:paraId="7D2220A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（二）情境共创・真岗真做，让评价场景贴近生产一线</w:t>
      </w:r>
    </w:p>
    <w:p w14:paraId="02A71AC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考核场景的真实性决定了评价结果是否具有可信度，课程依托校企共建实训场地，把企业的实际业务项目变成实景化的考核载体，让考核任务与岗位工作任务完全一致。校企双方从智慧停车场车流调度、高速公路事件自动检测、交叉口信号机调试等一线工程项目中选择项目，用拆解成分阶段小组任务的方式在校内创建虚拟仿真平台和</w:t>
      </w:r>
      <w:bookmarkStart w:id="0" w:name="_GoBack"/>
      <w:bookmarkEnd w:id="0"/>
      <w:r>
        <w:rPr>
          <w:rFonts w:hint="eastAsia"/>
          <w:lang w:val="en-US" w:eastAsia="zh-CN"/>
        </w:rPr>
        <w:t>真机设备联动的实操环境。考核不再单独安排笔试，而把评分融入到项目执行的整个过程中，企业导师按照行业作业标准在工程现场进行考评，主要从学生对于设备选择、系统接线、故障诊断及方案经济性设计等方面进行评判。以项目组为单位以项目的方式进行全过程的教学活动，项目组成员在项目进行的过程中一起接受综合考核。实景化考核完全抛弃了纸上谈兵式的考核方式，把岗位现场的应变能力、规范操作能力都纳入考核范围，使考核结果和岗位能力的契合度大幅度提高。</w:t>
      </w:r>
    </w:p>
    <w:p w14:paraId="783BAF6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（三）过程共记・全程留痕，让评价档案贯通学习全程</w:t>
      </w:r>
    </w:p>
    <w:p w14:paraId="2815B2B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过程性评价不能以教师主观感受的分数为依据，完整的、可追溯的学习证据才是保证评价公平公正的保障。课程给每一位学生创建一个“伴随式学习”电子档案，把课堂提问情况、阶段性作业、实训操作视频、小组项目文档、实验报告等全部的学习资料都整理存档。校企双导师使用标准化的评分量表、实训操作记录表、项目里程碑考核手册，建立一套完整的多角度评价体系，把课堂表现、单元实操、阶段项目等过程性评价指标具体到可以打分的项目。在教学中，校内教师和企业导师在每节课结束后将过程数据及时录入系统并存档，学生可随时查看个人学习档案，及时发现自己技能不足的地方并重新制定学习计划。将期末一次性考核拆解成分学期的阶段性考核，在每个过程成绩中都会附带视频、作业、操作记录等原始的佐证材料，使过程评价不再依靠模糊的主观印象分，全程留痕、有据可查、可复核可追溯。</w:t>
      </w:r>
    </w:p>
    <w:p w14:paraId="6C78623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（四）结果共享・以评促教，让评价数据反哺教学改进</w:t>
      </w:r>
    </w:p>
    <w:p w14:paraId="54DFC83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多元评价的价值不能只是给出课程的成绩，而应该发挥评价的诊断功能，构建起校企合作教学改进的闭环。学期课程结束后，校企双导师收集完理论考核、实操考核、项目验收、自评互评等所有的评价资料后，使用成绩统计工具对全体学生的成绩进行分析，找出学生共同存在的理论薄弱环节和实操短板，对车路协同系统调试、交通大数据处理等经常出现失分的项目加以关注。课程组根据数据分析的结果对下学期的教学内容进行调整，改变课堂教学方式，增加实训项目。企业导师参照项目考核情况给课程提出岗位技能提升建议，更新项目案例库。同时课程评价成绩单也是企业人才招聘、学生岗位能力认定的评价依据，也冲破了育人评价同企业用人评价的壁垒。该种“考核实施-数据剖析-内容更新”的循环运作机制把评价数据不断地反馈到课程建设当中去，让人才培育的质量不断提升，是螺旋式上升的提升过程。</w:t>
      </w:r>
    </w:p>
    <w:p w14:paraId="18B9EEE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结语</w:t>
      </w:r>
    </w:p>
    <w:p w14:paraId="3ABBB3D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校企共同创建课程评价体系属于职业本科技术技能人才培育目标落实的关键措施。智能交通系统概论课程多元评价体系的创建，以课程理论和实践相结合为原则，在传统评价存在的不足上依靠学校和企业共同合作的方式，健全评价标准、考核方式及运行途径，促进课程考核更贴近行业岗位实际需求。课程评价建设不可能一蹴而就，在智能交通领域的技术更新换代过程中，评价有关细则以及实践项目都要随着教学日常的推进不断做出调整。有关的建设思路对于交通运输类其他课程有可资借鉴之处。之后还需要继续根据课堂反馈及企业的实际需要对评价环节进行打磨，使课程评价能更好地服务于人才的培养。</w:t>
      </w:r>
    </w:p>
    <w:p w14:paraId="2364351D"/>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A94CFE"/>
    <w:rsid w:val="26A94C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2026-10-29T14:10:00Z</dcterms:created>
  <dcterms:modified xsi:type="dcterms:W3CDTF">2026-10-29T14:11:31Z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69188C32E0EE4E78B6DAA61AB7DA4173_11</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