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40B1D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eastAsia="黑体" w:hAnsi="黑体" w:cs="黑体" w:hint="eastAsia"/>
          <w:b w:val="0"/>
          <w:bCs w:val="0"/>
          <w:color w:val="0000FF"/>
          <w:sz w:val="32"/>
          <w:szCs w:val="32"/>
        </w:rPr>
      </w:pPr>
      <w:r>
        <w:rPr>
          <w:rFonts w:ascii="黑体" w:eastAsia="黑体" w:hAnsi="黑体" w:cs="黑体" w:hint="eastAsia"/>
          <w:b w:val="0"/>
          <w:bCs w:val="0"/>
          <w:color w:val="0000FF"/>
          <w:sz w:val="32"/>
          <w:szCs w:val="32"/>
        </w:rPr>
        <w:t>流行音乐引入高中古典音乐鉴赏教学的桥梁作用与实践案例研究</w:t>
      </w:r>
    </w:p>
    <w:p w14:paraId="5AF22D3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center"/>
        <w:textAlignment w:val="auto"/>
        <w:rPr>
          <w:rFonts w:ascii="楷体" w:eastAsia="楷体" w:hAnsi="楷体" w:cs="楷体" w:hint="eastAsia"/>
          <w:b/>
          <w:bCs/>
          <w:color w:val="0000FF"/>
          <w:sz w:val="24"/>
          <w:szCs w:val="24"/>
        </w:rPr>
      </w:pPr>
      <w:r>
        <w:rPr>
          <w:rFonts w:ascii="楷体" w:eastAsia="楷体" w:hAnsi="楷体" w:cs="楷体" w:hint="eastAsia"/>
          <w:b/>
          <w:bCs/>
          <w:color w:val="0000FF"/>
          <w:sz w:val="24"/>
          <w:szCs w:val="24"/>
        </w:rPr>
        <w:t>沈晓芳</w:t>
      </w:r>
    </w:p>
    <w:p w14:paraId="430F8EB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center"/>
        <w:textAlignment w:val="auto"/>
        <w:rPr>
          <w:rFonts w:ascii="楷体" w:eastAsia="楷体" w:hAnsi="楷体" w:cs="楷体" w:hint="default"/>
          <w:b/>
          <w:bCs/>
          <w:color w:val="0000FF"/>
          <w:sz w:val="24"/>
          <w:szCs w:val="24"/>
          <w:lang w:val="en-US" w:eastAsia="zh-CN"/>
        </w:rPr>
      </w:pPr>
      <w:r>
        <w:rPr>
          <w:rFonts w:ascii="楷体" w:eastAsia="楷体" w:hAnsi="楷体" w:cs="楷体" w:hint="eastAsia"/>
          <w:b/>
          <w:bCs/>
          <w:color w:val="0000FF"/>
          <w:sz w:val="24"/>
          <w:szCs w:val="24"/>
        </w:rPr>
        <w:t>桂林市临桂区临桂中学</w:t>
      </w:r>
      <w:r>
        <w:rPr>
          <w:rFonts w:ascii="楷体" w:eastAsia="楷体" w:hAnsi="楷体" w:cs="楷体" w:hint="eastAsia"/>
          <w:b/>
          <w:bCs/>
          <w:color w:val="0000FF"/>
          <w:sz w:val="24"/>
          <w:szCs w:val="24"/>
          <w:lang w:eastAsia="zh-CN"/>
        </w:rPr>
        <w:t>，</w:t>
      </w:r>
      <w:r>
        <w:rPr>
          <w:rFonts w:ascii="楷体" w:eastAsia="楷体" w:hAnsi="楷体" w:cs="楷体" w:hint="eastAsia"/>
          <w:b/>
          <w:bCs/>
          <w:color w:val="0000FF"/>
          <w:sz w:val="24"/>
          <w:szCs w:val="24"/>
          <w:lang w:val="en-US" w:eastAsia="zh-CN"/>
        </w:rPr>
        <w:t>广西桂林</w:t>
      </w:r>
    </w:p>
    <w:p w14:paraId="45233C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楷体" w:eastAsia="楷体" w:hAnsi="楷体" w:cs="楷体" w:hint="eastAsia"/>
          <w:color w:val="0000FF"/>
          <w:sz w:val="24"/>
          <w:szCs w:val="24"/>
        </w:rPr>
      </w:pPr>
      <w:r>
        <w:rPr>
          <w:rFonts w:ascii="楷体" w:eastAsia="楷体" w:hAnsi="楷体" w:cs="楷体" w:hint="eastAsia"/>
          <w:b/>
          <w:bCs/>
          <w:color w:val="0000FF"/>
          <w:sz w:val="24"/>
          <w:szCs w:val="24"/>
        </w:rPr>
        <w:t>摘</w:t>
      </w:r>
      <w:r>
        <w:rPr>
          <w:rFonts w:ascii="楷体" w:eastAsia="楷体" w:hAnsi="楷体" w:cs="楷体" w:hint="eastAsia"/>
          <w:b/>
          <w:bCs/>
          <w:color w:val="0000FF"/>
          <w:sz w:val="24"/>
          <w:szCs w:val="24"/>
          <w:lang w:val="en-US" w:eastAsia="zh-CN"/>
        </w:rPr>
        <w:t xml:space="preserve"> </w:t>
      </w:r>
      <w:r>
        <w:rPr>
          <w:rFonts w:ascii="楷体" w:eastAsia="楷体" w:hAnsi="楷体" w:cs="楷体" w:hint="eastAsia"/>
          <w:b/>
          <w:bCs/>
          <w:color w:val="0000FF"/>
          <w:sz w:val="24"/>
          <w:szCs w:val="24"/>
        </w:rPr>
        <w:t>要</w:t>
      </w:r>
      <w:r>
        <w:rPr>
          <w:rFonts w:ascii="楷体" w:eastAsia="楷体" w:hAnsi="楷体" w:cs="楷体" w:hint="eastAsia"/>
          <w:b/>
          <w:bCs/>
          <w:color w:val="0000FF"/>
          <w:sz w:val="24"/>
          <w:szCs w:val="24"/>
          <w:lang w:eastAsia="zh-CN"/>
        </w:rPr>
        <w:t>：</w:t>
      </w:r>
      <w:r>
        <w:rPr>
          <w:rFonts w:ascii="楷体" w:eastAsia="楷体" w:hAnsi="楷体" w:cs="楷体" w:hint="eastAsia"/>
          <w:color w:val="0000FF"/>
          <w:sz w:val="24"/>
          <w:szCs w:val="24"/>
        </w:rPr>
        <w:t>本文主要研究流行音乐怎样成为高中古典音乐鉴赏教学的“桥梁”，来解决学生兴趣不高、审美距离太远、文化理解困难等问题。从情感联结、知识迁移、审美过渡这三个理论角度加以剖析，以周杰伦的《稻香》改编成合唱并延伸到古典音乐元素为教学内容的教学案例为依托，论述了从流行走向古典的教学过程，包括教学设计、课堂教学和学生反馈。采用教学前后问卷调查数据对比的方式对教学模式的有效性进行量化的检验。反思该策略的效果和不足，希望给一线老师提供可以操作、可以推广的古典音乐教学质量提升模式，培养学生核心音乐素养。</w:t>
      </w:r>
    </w:p>
    <w:p w14:paraId="74451B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楷体" w:eastAsia="楷体" w:hAnsi="楷体" w:cs="楷体" w:hint="eastAsia"/>
          <w:color w:val="0000FF"/>
          <w:sz w:val="24"/>
          <w:szCs w:val="24"/>
        </w:rPr>
      </w:pPr>
      <w:r>
        <w:rPr>
          <w:rFonts w:ascii="楷体" w:eastAsia="楷体" w:hAnsi="楷体" w:cs="楷体" w:hint="eastAsia"/>
          <w:b/>
          <w:bCs/>
          <w:color w:val="0000FF"/>
          <w:sz w:val="24"/>
          <w:szCs w:val="24"/>
        </w:rPr>
        <w:t>关键词</w:t>
      </w:r>
      <w:r>
        <w:rPr>
          <w:rFonts w:ascii="楷体" w:eastAsia="楷体" w:hAnsi="楷体" w:cs="楷体" w:hint="eastAsia"/>
          <w:b/>
          <w:bCs/>
          <w:color w:val="0000FF"/>
          <w:sz w:val="24"/>
          <w:szCs w:val="24"/>
          <w:lang w:eastAsia="zh-CN"/>
        </w:rPr>
        <w:t>：</w:t>
      </w:r>
      <w:r>
        <w:rPr>
          <w:rFonts w:ascii="楷体" w:eastAsia="楷体" w:hAnsi="楷体" w:cs="楷体" w:hint="eastAsia"/>
          <w:color w:val="0000FF"/>
          <w:sz w:val="24"/>
          <w:szCs w:val="24"/>
        </w:rPr>
        <w:t>流行音乐；古典音乐鉴赏；桥梁作用；教学策略；高中音乐；《稻香》</w:t>
      </w:r>
    </w:p>
    <w:p w14:paraId="15ABF4E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ascii="黑体" w:eastAsia="黑体" w:hAnsi="黑体" w:cs="黑体" w:hint="eastAsia"/>
          <w:b w:val="0"/>
          <w:bCs w:val="0"/>
          <w:color w:val="0000FF"/>
          <w:sz w:val="28"/>
          <w:szCs w:val="28"/>
        </w:rPr>
      </w:pPr>
    </w:p>
    <w:p w14:paraId="6F9EB85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高中古典音乐鉴赏教学长久以来存在着学生缺乏兴趣、参与度不高、审美隔膜等状况。学生普遍觉得古典音乐太老了、太难了，更愿意听自己熟悉的流行音乐。流行音乐是学生日常情感和身份认同的承载者，又是学生音乐认知的前置经验。按照建构主义的观点，学习是学习者在已有经验的基础上，在不断建构的过程中主动建构意义的。因此本文以流行音乐为“桥梁”，把学生带入古典音乐领域，有理论价值也有现实意义</w:t>
      </w:r>
      <w:r>
        <w:rPr>
          <w:rFonts w:ascii="Times New Roman" w:eastAsia="宋体" w:hAnsi="Times New Roman" w:cs="Times New Roman" w:hint="default"/>
          <w:color w:val="0000FF"/>
          <w:sz w:val="24"/>
          <w:szCs w:val="24"/>
          <w:highlight w:val="yellow"/>
          <w:vertAlign w:val="superscript"/>
        </w:rPr>
        <w:t>[1]</w:t>
      </w:r>
      <w:r>
        <w:rPr>
          <w:rFonts w:ascii="宋体" w:eastAsia="宋体" w:hAnsi="宋体" w:cs="宋体" w:hint="eastAsia"/>
          <w:color w:val="0000FF"/>
          <w:sz w:val="24"/>
          <w:szCs w:val="24"/>
        </w:rPr>
        <w:t>。</w:t>
      </w:r>
    </w:p>
    <w:p w14:paraId="1331E26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ascii="黑体" w:eastAsia="黑体" w:hAnsi="黑体" w:cs="黑体" w:hint="eastAsia"/>
          <w:b w:val="0"/>
          <w:bCs w:val="0"/>
          <w:color w:val="0000FF"/>
          <w:sz w:val="28"/>
          <w:szCs w:val="28"/>
        </w:rPr>
      </w:pPr>
      <w:r>
        <w:rPr>
          <w:rFonts w:ascii="黑体" w:eastAsia="黑体" w:hAnsi="黑体" w:cs="黑体" w:hint="eastAsia"/>
          <w:b w:val="0"/>
          <w:bCs w:val="0"/>
          <w:color w:val="0000FF"/>
          <w:sz w:val="28"/>
          <w:szCs w:val="28"/>
          <w:lang w:val="en-US" w:eastAsia="zh-CN"/>
        </w:rPr>
        <w:t>一、</w:t>
      </w:r>
      <w:r>
        <w:rPr>
          <w:rFonts w:ascii="黑体" w:eastAsia="黑体" w:hAnsi="黑体" w:cs="黑体" w:hint="eastAsia"/>
          <w:b w:val="0"/>
          <w:bCs w:val="0"/>
          <w:color w:val="0000FF"/>
          <w:sz w:val="28"/>
          <w:szCs w:val="28"/>
        </w:rPr>
        <w:t>“桥梁”作用的理论维度</w:t>
      </w:r>
    </w:p>
    <w:p w14:paraId="7A98364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流行音乐不是古典音乐的替代品，是媒介、催化剂和引导者，它的桥梁作用可以从三个方面来分析。</w:t>
      </w:r>
    </w:p>
    <w:p w14:paraId="7B59120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黑体" w:eastAsia="黑体" w:hAnsi="黑体" w:cs="黑体" w:hint="eastAsia"/>
          <w:color w:val="0000FF"/>
          <w:sz w:val="24"/>
          <w:szCs w:val="24"/>
        </w:rPr>
      </w:pPr>
      <w:r>
        <w:rPr>
          <w:rFonts w:ascii="黑体" w:eastAsia="黑体" w:hAnsi="黑体" w:cs="黑体" w:hint="eastAsia"/>
          <w:color w:val="0000FF"/>
          <w:sz w:val="24"/>
          <w:szCs w:val="24"/>
          <w:lang w:eastAsia="zh-CN"/>
        </w:rPr>
        <w:t>（</w:t>
      </w:r>
      <w:r>
        <w:rPr>
          <w:rFonts w:ascii="黑体" w:eastAsia="黑体" w:hAnsi="黑体" w:cs="黑体" w:hint="eastAsia"/>
          <w:color w:val="0000FF"/>
          <w:sz w:val="24"/>
          <w:szCs w:val="24"/>
          <w:lang w:val="en-US" w:eastAsia="zh-CN"/>
        </w:rPr>
        <w:t>一</w:t>
      </w:r>
      <w:r>
        <w:rPr>
          <w:rFonts w:ascii="黑体" w:eastAsia="黑体" w:hAnsi="黑体" w:cs="黑体" w:hint="eastAsia"/>
          <w:color w:val="0000FF"/>
          <w:sz w:val="24"/>
          <w:szCs w:val="24"/>
          <w:lang w:eastAsia="zh-CN"/>
        </w:rPr>
        <w:t>）</w:t>
      </w:r>
      <w:r>
        <w:rPr>
          <w:rFonts w:ascii="黑体" w:eastAsia="黑体" w:hAnsi="黑体" w:cs="黑体" w:hint="eastAsia"/>
          <w:color w:val="0000FF"/>
          <w:sz w:val="24"/>
          <w:szCs w:val="24"/>
        </w:rPr>
        <w:t>情感桥梁：从亲近感到专注力</w:t>
      </w:r>
    </w:p>
    <w:p w14:paraId="604A41E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 xml:space="preserve">   </w:t>
      </w:r>
      <w:r>
        <w:rPr>
          <w:rFonts w:ascii="宋体" w:eastAsia="宋体" w:hAnsi="宋体" w:cs="宋体" w:hint="eastAsia"/>
          <w:color w:val="0000FF"/>
          <w:sz w:val="24"/>
          <w:szCs w:val="24"/>
          <w:lang w:val="en-US" w:eastAsia="zh-CN"/>
        </w:rPr>
        <w:t xml:space="preserve"> </w:t>
      </w:r>
      <w:r>
        <w:rPr>
          <w:rFonts w:ascii="宋体" w:eastAsia="宋体" w:hAnsi="宋体" w:cs="宋体" w:hint="eastAsia"/>
          <w:color w:val="0000FF"/>
          <w:sz w:val="24"/>
          <w:szCs w:val="24"/>
        </w:rPr>
        <w:t>熟悉的流行音乐可以马上形成情感上的认同感，学生对于古典音乐的戒备心理也随之减弱。以稻香歌曲为例，积极的主题、优美的旋律容易产生共鸣，教师可以调动课堂的情绪，把学生的注意力自然而然地引导到古典作品上，由被动接受变为主动去探究。</w:t>
      </w:r>
    </w:p>
    <w:p w14:paraId="08A63D1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黑体" w:eastAsia="黑体" w:hAnsi="黑体" w:cs="黑体" w:hint="eastAsia"/>
          <w:color w:val="0000FF"/>
          <w:sz w:val="24"/>
          <w:szCs w:val="24"/>
        </w:rPr>
      </w:pPr>
      <w:r>
        <w:rPr>
          <w:rFonts w:ascii="黑体" w:eastAsia="黑体" w:hAnsi="黑体" w:cs="黑体" w:hint="eastAsia"/>
          <w:color w:val="0000FF"/>
          <w:sz w:val="24"/>
          <w:szCs w:val="24"/>
          <w:lang w:eastAsia="zh-CN"/>
        </w:rPr>
        <w:t>（</w:t>
      </w:r>
      <w:r>
        <w:rPr>
          <w:rFonts w:ascii="黑体" w:eastAsia="黑体" w:hAnsi="黑体" w:cs="黑体" w:hint="eastAsia"/>
          <w:color w:val="0000FF"/>
          <w:sz w:val="24"/>
          <w:szCs w:val="24"/>
          <w:lang w:val="en-US" w:eastAsia="zh-CN"/>
        </w:rPr>
        <w:t>二</w:t>
      </w:r>
      <w:r>
        <w:rPr>
          <w:rFonts w:ascii="黑体" w:eastAsia="黑体" w:hAnsi="黑体" w:cs="黑体" w:hint="eastAsia"/>
          <w:color w:val="0000FF"/>
          <w:sz w:val="24"/>
          <w:szCs w:val="24"/>
          <w:lang w:eastAsia="zh-CN"/>
        </w:rPr>
        <w:t>）</w:t>
      </w:r>
      <w:r>
        <w:rPr>
          <w:rFonts w:ascii="黑体" w:eastAsia="黑体" w:hAnsi="黑体" w:cs="黑体" w:hint="eastAsia"/>
          <w:color w:val="0000FF"/>
          <w:sz w:val="24"/>
          <w:szCs w:val="24"/>
        </w:rPr>
        <w:t>知识桥梁：从具象体验到抽象概念</w:t>
      </w:r>
    </w:p>
    <w:p w14:paraId="7FBDE0E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eastAsia="宋体" w:hAnsi="宋体" w:cs="宋体" w:hint="eastAsia"/>
          <w:color w:val="0000FF"/>
          <w:sz w:val="24"/>
          <w:szCs w:val="24"/>
          <w:vertAlign w:val="superscript"/>
        </w:rPr>
      </w:pPr>
      <w:r>
        <w:rPr>
          <w:rFonts w:ascii="宋体" w:eastAsia="宋体" w:hAnsi="宋体" w:cs="宋体" w:hint="eastAsia"/>
          <w:color w:val="0000FF"/>
          <w:sz w:val="24"/>
          <w:szCs w:val="24"/>
        </w:rPr>
        <w:t xml:space="preserve">   </w:t>
      </w:r>
      <w:r>
        <w:rPr>
          <w:rFonts w:ascii="宋体" w:eastAsia="宋体" w:hAnsi="宋体" w:cs="宋体" w:hint="eastAsia"/>
          <w:color w:val="0000FF"/>
          <w:sz w:val="24"/>
          <w:szCs w:val="24"/>
        </w:rPr>
        <w:t>流行音乐结构简单，是教抽象音乐概念的好工具。通过剖析流行歌曲的主歌、副歌结构来理解古典奏鸣曲式对比与重复原则，基础和声分析为古典和声学习打下了基础。由具体到抽象、由浅入深的循序渐进的路径符合认知规律，也减轻了学习的负担</w:t>
      </w:r>
      <w:r>
        <w:rPr>
          <w:rFonts w:ascii="Times New Roman" w:eastAsia="宋体" w:hAnsi="Times New Roman" w:cs="Times New Roman" w:hint="eastAsia"/>
          <w:color w:val="0000FF"/>
          <w:sz w:val="24"/>
          <w:szCs w:val="24"/>
          <w:highlight w:val="yellow"/>
          <w:vertAlign w:val="superscript"/>
        </w:rPr>
        <w:t>[</w:t>
      </w:r>
      <w:r>
        <w:rPr>
          <w:rFonts w:ascii="Times New Roman" w:eastAsia="宋体" w:hAnsi="Times New Roman" w:cs="Times New Roman" w:hint="eastAsia"/>
          <w:color w:val="0000FF"/>
          <w:sz w:val="24"/>
          <w:szCs w:val="24"/>
          <w:highlight w:val="yellow"/>
          <w:vertAlign w:val="superscript"/>
          <w:lang w:val="en-US" w:eastAsia="zh-CN"/>
        </w:rPr>
        <w:t>2</w:t>
      </w:r>
      <w:r>
        <w:rPr>
          <w:rFonts w:ascii="Times New Roman" w:eastAsia="宋体" w:hAnsi="Times New Roman" w:cs="Times New Roman" w:hint="eastAsia"/>
          <w:color w:val="0000FF"/>
          <w:sz w:val="24"/>
          <w:szCs w:val="24"/>
          <w:highlight w:val="yellow"/>
          <w:vertAlign w:val="superscript"/>
        </w:rPr>
        <w:t>]</w:t>
      </w:r>
      <w:r>
        <w:rPr>
          <w:rFonts w:ascii="宋体" w:eastAsia="宋体" w:hAnsi="宋体" w:cs="宋体" w:hint="eastAsia"/>
          <w:color w:val="0000FF"/>
          <w:sz w:val="24"/>
          <w:szCs w:val="24"/>
        </w:rPr>
        <w:t>。</w:t>
      </w:r>
    </w:p>
    <w:p w14:paraId="25B6A8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黑体" w:eastAsia="黑体" w:hAnsi="黑体" w:cs="黑体" w:hint="eastAsia"/>
          <w:color w:val="0000FF"/>
          <w:sz w:val="24"/>
          <w:szCs w:val="24"/>
        </w:rPr>
      </w:pPr>
      <w:r>
        <w:rPr>
          <w:rFonts w:ascii="黑体" w:eastAsia="黑体" w:hAnsi="黑体" w:cs="黑体" w:hint="eastAsia"/>
          <w:color w:val="0000FF"/>
          <w:sz w:val="24"/>
          <w:szCs w:val="24"/>
          <w:lang w:eastAsia="zh-CN"/>
        </w:rPr>
        <w:t>（</w:t>
      </w:r>
      <w:r>
        <w:rPr>
          <w:rFonts w:ascii="黑体" w:eastAsia="黑体" w:hAnsi="黑体" w:cs="黑体" w:hint="eastAsia"/>
          <w:color w:val="0000FF"/>
          <w:sz w:val="24"/>
          <w:szCs w:val="24"/>
          <w:lang w:val="en-US" w:eastAsia="zh-CN"/>
        </w:rPr>
        <w:t>三</w:t>
      </w:r>
      <w:r>
        <w:rPr>
          <w:rFonts w:ascii="黑体" w:eastAsia="黑体" w:hAnsi="黑体" w:cs="黑体" w:hint="eastAsia"/>
          <w:color w:val="0000FF"/>
          <w:sz w:val="24"/>
          <w:szCs w:val="24"/>
          <w:lang w:eastAsia="zh-CN"/>
        </w:rPr>
        <w:t>）</w:t>
      </w:r>
      <w:r>
        <w:rPr>
          <w:rFonts w:ascii="黑体" w:eastAsia="黑体" w:hAnsi="黑体" w:cs="黑体" w:hint="eastAsia"/>
          <w:color w:val="0000FF"/>
          <w:sz w:val="24"/>
          <w:szCs w:val="24"/>
        </w:rPr>
        <w:t>审美桥梁：从现代性到经典性</w:t>
      </w:r>
    </w:p>
    <w:p w14:paraId="46F5AD1E">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 xml:space="preserve">   </w:t>
      </w:r>
      <w:r>
        <w:rPr>
          <w:rFonts w:ascii="宋体" w:eastAsia="宋体" w:hAnsi="宋体" w:cs="宋体" w:hint="eastAsia"/>
          <w:color w:val="0000FF"/>
          <w:sz w:val="24"/>
          <w:szCs w:val="24"/>
        </w:rPr>
        <w:t>很多流行歌曲用古典元素来演绎，比如《不想长大》引用莫扎特的风格，《夜的第七章》加入肖邦的风格。教师可以引导学生去发现这种“互文”，进而引发学生对于古典根源的好奇心。不但可以加深学生对于音乐传承的认识，也可以让学生产生对于“经典性”审美内涵的思考，从现代流行走向古典经典</w:t>
      </w:r>
      <w:r>
        <w:rPr>
          <w:rFonts w:ascii="Times New Roman" w:eastAsia="宋体" w:hAnsi="Times New Roman" w:cs="Times New Roman" w:hint="eastAsia"/>
          <w:color w:val="0000FF"/>
          <w:sz w:val="24"/>
          <w:szCs w:val="24"/>
          <w:highlight w:val="yellow"/>
          <w:vertAlign w:val="superscript"/>
        </w:rPr>
        <w:t>[</w:t>
      </w:r>
      <w:r>
        <w:rPr>
          <w:rFonts w:ascii="Times New Roman" w:eastAsia="宋体" w:hAnsi="Times New Roman" w:cs="Times New Roman" w:hint="eastAsia"/>
          <w:color w:val="0000FF"/>
          <w:sz w:val="24"/>
          <w:szCs w:val="24"/>
          <w:highlight w:val="yellow"/>
          <w:vertAlign w:val="superscript"/>
          <w:lang w:val="en-US" w:eastAsia="zh-CN"/>
        </w:rPr>
        <w:t>3</w:t>
      </w:r>
      <w:r>
        <w:rPr>
          <w:rFonts w:ascii="Times New Roman" w:eastAsia="宋体" w:hAnsi="Times New Roman" w:cs="Times New Roman" w:hint="eastAsia"/>
          <w:color w:val="0000FF"/>
          <w:sz w:val="24"/>
          <w:szCs w:val="24"/>
          <w:highlight w:val="yellow"/>
          <w:vertAlign w:val="superscript"/>
        </w:rPr>
        <w:t>]</w:t>
      </w:r>
      <w:r>
        <w:rPr>
          <w:rFonts w:ascii="宋体" w:eastAsia="宋体" w:hAnsi="宋体" w:cs="宋体" w:hint="eastAsia"/>
          <w:color w:val="0000FF"/>
          <w:sz w:val="24"/>
          <w:szCs w:val="24"/>
        </w:rPr>
        <w:t>。</w:t>
      </w:r>
    </w:p>
    <w:p w14:paraId="6BDADAB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ascii="黑体" w:eastAsia="黑体" w:hAnsi="黑体" w:cs="黑体" w:hint="eastAsia"/>
          <w:b w:val="0"/>
          <w:bCs w:val="0"/>
          <w:color w:val="0000FF"/>
          <w:sz w:val="28"/>
          <w:szCs w:val="28"/>
          <w:lang w:val="en-US" w:eastAsia="zh-CN"/>
        </w:rPr>
      </w:pPr>
      <w:r>
        <w:rPr>
          <w:rFonts w:ascii="黑体" w:eastAsia="黑体" w:hAnsi="黑体" w:cs="黑体" w:hint="eastAsia"/>
          <w:b w:val="0"/>
          <w:bCs w:val="0"/>
          <w:color w:val="0000FF"/>
          <w:sz w:val="28"/>
          <w:szCs w:val="28"/>
          <w:lang w:val="en-US" w:eastAsia="zh-CN"/>
        </w:rPr>
        <w:t>二、实践案例：《稻香》到古典音乐的鉴赏教学路径</w:t>
      </w:r>
    </w:p>
    <w:p w14:paraId="15CED1F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为了使上述的理论构想可以付诸实践、检验效果，设计并开展了三个连续课时的教学单元。以周杰伦最具有代表性的歌曲《稻香》为教学点以及贯穿始终的桥梁。</w:t>
      </w:r>
    </w:p>
    <w:p w14:paraId="6E800D3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黑体" w:eastAsia="黑体" w:hAnsi="黑体" w:cs="黑体" w:hint="eastAsia"/>
          <w:b w:val="0"/>
          <w:bCs w:val="0"/>
          <w:color w:val="0000FF"/>
          <w:sz w:val="24"/>
          <w:szCs w:val="24"/>
        </w:rPr>
      </w:pPr>
      <w:r>
        <w:rPr>
          <w:rFonts w:ascii="黑体" w:eastAsia="黑体" w:hAnsi="黑体" w:cs="黑体" w:hint="eastAsia"/>
          <w:b w:val="0"/>
          <w:bCs w:val="0"/>
          <w:color w:val="0000FF"/>
          <w:sz w:val="24"/>
          <w:szCs w:val="24"/>
          <w:lang w:eastAsia="zh-CN"/>
        </w:rPr>
        <w:t>（</w:t>
      </w:r>
      <w:r>
        <w:rPr>
          <w:rFonts w:ascii="黑体" w:eastAsia="黑体" w:hAnsi="黑体" w:cs="黑体" w:hint="eastAsia"/>
          <w:b w:val="0"/>
          <w:bCs w:val="0"/>
          <w:color w:val="0000FF"/>
          <w:sz w:val="24"/>
          <w:szCs w:val="24"/>
          <w:lang w:val="en-US" w:eastAsia="zh-CN"/>
        </w:rPr>
        <w:t>一</w:t>
      </w:r>
      <w:r>
        <w:rPr>
          <w:rFonts w:ascii="黑体" w:eastAsia="黑体" w:hAnsi="黑体" w:cs="黑体" w:hint="eastAsia"/>
          <w:b w:val="0"/>
          <w:bCs w:val="0"/>
          <w:color w:val="0000FF"/>
          <w:sz w:val="24"/>
          <w:szCs w:val="24"/>
          <w:lang w:eastAsia="zh-CN"/>
        </w:rPr>
        <w:t>）</w:t>
      </w:r>
      <w:r>
        <w:rPr>
          <w:rFonts w:ascii="黑体" w:eastAsia="黑体" w:hAnsi="黑体" w:cs="黑体" w:hint="eastAsia"/>
          <w:b w:val="0"/>
          <w:bCs w:val="0"/>
          <w:color w:val="0000FF"/>
          <w:sz w:val="24"/>
          <w:szCs w:val="24"/>
        </w:rPr>
        <w:t>案例选取缘由</w:t>
      </w:r>
    </w:p>
    <w:p w14:paraId="4FC0947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b w:val="0"/>
          <w:bCs w:val="0"/>
          <w:color w:val="0000FF"/>
          <w:sz w:val="24"/>
          <w:szCs w:val="24"/>
          <w:lang w:val="en-US" w:eastAsia="zh-CN"/>
        </w:rPr>
        <w:t>从正</w:t>
      </w:r>
      <w:r>
        <w:rPr>
          <w:rFonts w:ascii="宋体" w:eastAsia="宋体" w:hAnsi="宋体" w:cs="宋体" w:hint="eastAsia"/>
          <w:b w:val="0"/>
          <w:bCs w:val="0"/>
          <w:color w:val="0000FF"/>
          <w:sz w:val="24"/>
          <w:szCs w:val="24"/>
          <w:lang w:eastAsia="zh-CN"/>
        </w:rPr>
        <w:t>向</w:t>
      </w:r>
      <w:r>
        <w:rPr>
          <w:rFonts w:ascii="宋体" w:eastAsia="宋体" w:hAnsi="宋体" w:cs="宋体" w:hint="eastAsia"/>
          <w:b w:val="0"/>
          <w:bCs w:val="0"/>
          <w:color w:val="0000FF"/>
          <w:sz w:val="24"/>
          <w:szCs w:val="24"/>
        </w:rPr>
        <w:t>的价值角</w:t>
      </w:r>
      <w:r>
        <w:rPr>
          <w:rFonts w:ascii="宋体" w:eastAsia="宋体" w:hAnsi="宋体" w:cs="宋体" w:hint="eastAsia"/>
          <w:b w:val="0"/>
          <w:bCs w:val="0"/>
          <w:color w:val="0000FF"/>
          <w:sz w:val="24"/>
          <w:szCs w:val="24"/>
          <w:lang w:val="en-US" w:eastAsia="zh-CN"/>
        </w:rPr>
        <w:t>度来说</w:t>
      </w:r>
      <w:r>
        <w:rPr>
          <w:rFonts w:ascii="宋体" w:eastAsia="宋体" w:hAnsi="宋体" w:cs="宋体" w:hint="eastAsia"/>
          <w:color w:val="0000FF"/>
          <w:sz w:val="24"/>
          <w:szCs w:val="24"/>
        </w:rPr>
        <w:t>，歌曲用温暖的笔调勾画出田园景色，提倡人们在快节奏的现代生活中保持初心、珍惜亲情，对教育有积极意义并且有情感的</w:t>
      </w:r>
      <w:r>
        <w:rPr>
          <w:rFonts w:ascii="宋体" w:eastAsia="宋体" w:hAnsi="宋体" w:cs="宋体" w:hint="eastAsia"/>
          <w:color w:val="0000FF"/>
          <w:sz w:val="24"/>
          <w:szCs w:val="24"/>
          <w:lang w:val="en-US" w:eastAsia="zh-CN"/>
        </w:rPr>
        <w:t>引导</w:t>
      </w:r>
      <w:r>
        <w:rPr>
          <w:rFonts w:ascii="宋体" w:eastAsia="宋体" w:hAnsi="宋体" w:cs="宋体" w:hint="eastAsia"/>
          <w:b w:val="0"/>
          <w:bCs w:val="0"/>
          <w:color w:val="0000FF"/>
          <w:sz w:val="24"/>
          <w:szCs w:val="24"/>
          <w:lang w:eastAsia="zh-CN"/>
        </w:rPr>
        <w:t>作</w:t>
      </w:r>
      <w:r>
        <w:rPr>
          <w:rFonts w:ascii="宋体" w:eastAsia="宋体" w:hAnsi="宋体" w:cs="宋体" w:hint="eastAsia"/>
          <w:b w:val="0"/>
          <w:bCs w:val="0"/>
          <w:color w:val="0000FF"/>
          <w:sz w:val="24"/>
          <w:szCs w:val="24"/>
        </w:rPr>
        <w:t>用。第二，</w:t>
      </w:r>
      <w:r>
        <w:rPr>
          <w:rFonts w:ascii="宋体" w:eastAsia="宋体" w:hAnsi="宋体" w:cs="宋体" w:hint="eastAsia"/>
          <w:b w:val="0"/>
          <w:bCs w:val="0"/>
          <w:color w:val="0000FF"/>
          <w:sz w:val="24"/>
          <w:szCs w:val="24"/>
          <w:lang w:val="en-US" w:eastAsia="zh-CN"/>
        </w:rPr>
        <w:t>歌曲把</w:t>
      </w:r>
      <w:r>
        <w:rPr>
          <w:rFonts w:ascii="宋体" w:eastAsia="宋体" w:hAnsi="宋体" w:cs="宋体" w:hint="eastAsia"/>
          <w:color w:val="0000FF"/>
          <w:sz w:val="24"/>
          <w:szCs w:val="24"/>
        </w:rPr>
        <w:t>民谣、嘻哈、乡村等流行音乐元素糅合在一起的编曲层次感比较强。更重要的是它的创作里蕴含着很多古典音乐的逻辑，有明晰的调性安排、有规则的曲式布局，还有多声部思维的运用（歌曲开头蟋蟀的叫声、中间孩子笑声与主旋律互相回应、对比的运用，就是一种新的“复调”思维）。</w:t>
      </w:r>
      <w:r>
        <w:rPr>
          <w:rFonts w:ascii="宋体" w:eastAsia="宋体" w:hAnsi="宋体" w:cs="宋体" w:hint="eastAsia"/>
          <w:color w:val="0000FF"/>
          <w:sz w:val="24"/>
          <w:szCs w:val="24"/>
          <w:lang w:val="en-US" w:eastAsia="zh-CN"/>
        </w:rPr>
        <w:t>对于学</w:t>
      </w:r>
      <w:r>
        <w:rPr>
          <w:rFonts w:ascii="宋体" w:eastAsia="宋体" w:hAnsi="宋体" w:cs="宋体" w:hint="eastAsia"/>
          <w:b w:val="0"/>
          <w:bCs w:val="0"/>
          <w:color w:val="0000FF"/>
          <w:sz w:val="24"/>
          <w:szCs w:val="24"/>
          <w:lang w:val="en-US" w:eastAsia="zh-CN"/>
        </w:rPr>
        <w:t>生来</w:t>
      </w:r>
      <w:r>
        <w:rPr>
          <w:rFonts w:ascii="宋体" w:eastAsia="宋体" w:hAnsi="宋体" w:cs="宋体" w:hint="eastAsia"/>
          <w:b w:val="0"/>
          <w:bCs w:val="0"/>
          <w:color w:val="0000FF"/>
          <w:sz w:val="24"/>
          <w:szCs w:val="24"/>
        </w:rPr>
        <w:t>说，《稻</w:t>
      </w:r>
      <w:r>
        <w:rPr>
          <w:rFonts w:ascii="宋体" w:eastAsia="宋体" w:hAnsi="宋体" w:cs="宋体" w:hint="eastAsia"/>
          <w:b w:val="0"/>
          <w:bCs w:val="0"/>
          <w:color w:val="0000FF"/>
          <w:sz w:val="24"/>
          <w:szCs w:val="24"/>
          <w:lang w:val="en-US" w:eastAsia="zh-CN"/>
        </w:rPr>
        <w:t>香》</w:t>
      </w:r>
      <w:r>
        <w:rPr>
          <w:rFonts w:ascii="宋体" w:eastAsia="宋体" w:hAnsi="宋体" w:cs="宋体" w:hint="eastAsia"/>
          <w:color w:val="0000FF"/>
          <w:sz w:val="24"/>
          <w:szCs w:val="24"/>
        </w:rPr>
        <w:t>的传唱率很高，几乎所有的高中生都知道这首歌，不需要花费时间去建立基本的认识，给教学顺利开展奠定了很好的基础。</w:t>
      </w:r>
    </w:p>
    <w:p w14:paraId="33B1BDD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黑体" w:eastAsia="黑体" w:hAnsi="黑体" w:cs="黑体" w:hint="eastAsia"/>
          <w:b w:val="0"/>
          <w:bCs w:val="0"/>
          <w:color w:val="0000FF"/>
          <w:sz w:val="24"/>
          <w:szCs w:val="24"/>
          <w:lang w:val="en-US" w:eastAsia="zh-CN"/>
        </w:rPr>
      </w:pPr>
      <w:r>
        <w:rPr>
          <w:rFonts w:ascii="黑体" w:eastAsia="黑体" w:hAnsi="黑体" w:cs="黑体" w:hint="eastAsia"/>
          <w:b w:val="0"/>
          <w:bCs w:val="0"/>
          <w:color w:val="0000FF"/>
          <w:sz w:val="24"/>
          <w:szCs w:val="24"/>
          <w:lang w:eastAsia="zh-CN"/>
        </w:rPr>
        <w:t>（</w:t>
      </w:r>
      <w:r>
        <w:rPr>
          <w:rFonts w:ascii="黑体" w:eastAsia="黑体" w:hAnsi="黑体" w:cs="黑体" w:hint="eastAsia"/>
          <w:b w:val="0"/>
          <w:bCs w:val="0"/>
          <w:color w:val="0000FF"/>
          <w:sz w:val="24"/>
          <w:szCs w:val="24"/>
          <w:lang w:val="en-US" w:eastAsia="zh-CN"/>
        </w:rPr>
        <w:t>二</w:t>
      </w:r>
      <w:r>
        <w:rPr>
          <w:rFonts w:ascii="黑体" w:eastAsia="黑体" w:hAnsi="黑体" w:cs="黑体" w:hint="eastAsia"/>
          <w:b w:val="0"/>
          <w:bCs w:val="0"/>
          <w:color w:val="0000FF"/>
          <w:sz w:val="24"/>
          <w:szCs w:val="24"/>
          <w:lang w:eastAsia="zh-CN"/>
        </w:rPr>
        <w:t>）教学实施过程</w:t>
      </w:r>
      <w:r>
        <w:rPr>
          <w:rFonts w:ascii="黑体" w:eastAsia="黑体" w:hAnsi="黑体" w:cs="黑体" w:hint="eastAsia"/>
          <w:b w:val="0"/>
          <w:bCs w:val="0"/>
          <w:color w:val="0000FF"/>
          <w:sz w:val="24"/>
          <w:szCs w:val="24"/>
          <w:lang w:val="en-US" w:eastAsia="zh-CN"/>
        </w:rPr>
        <w:t xml:space="preserve"> </w:t>
      </w:r>
    </w:p>
    <w:p w14:paraId="2A2D226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在进行教学之前，为了得到比较准确的教学效果，对</w:t>
      </w:r>
      <w:r>
        <w:rPr>
          <w:rFonts w:ascii="宋体" w:eastAsia="宋体" w:hAnsi="宋体" w:cs="宋体" w:hint="eastAsia"/>
          <w:color w:val="0000FF"/>
          <w:sz w:val="24"/>
          <w:szCs w:val="24"/>
          <w:lang w:val="en-US" w:eastAsia="zh-CN"/>
        </w:rPr>
        <w:t>授课班</w:t>
      </w:r>
      <w:r>
        <w:rPr>
          <w:rFonts w:ascii="宋体" w:eastAsia="宋体" w:hAnsi="宋体" w:cs="宋体" w:hint="eastAsia"/>
          <w:color w:val="0000FF"/>
          <w:sz w:val="24"/>
          <w:szCs w:val="24"/>
        </w:rPr>
        <w:t>级45名学生进行匿名的课前问卷调查。调查对象主要是以古典音乐为对象的问卷，从了解古典音乐的兴趣度、古典音乐基础乐理知识掌握程度和对古典音乐类型包容度等几个方面进行调查。</w:t>
      </w:r>
    </w:p>
    <w:p w14:paraId="1BB89087"/>
    <w:p w14:paraId="1196E861"/>
    <w:p w14:paraId="31E1EC2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接着对歌曲稳定4/4拍、典型流行歌曲结构“前奏-主歌-预副歌-副歌-桥段-尾声”的典型流行曲式结构进行了分析。在黑板上画结构图之后，学生对于一首歌是如何“搭建起来”的有比较深刻的认识。对于他们来说，这些被当作理所当然的元素就是教</w:t>
      </w:r>
      <w:r>
        <w:rPr>
          <w:rFonts w:ascii="宋体" w:eastAsia="宋体" w:hAnsi="宋体" w:cs="宋体" w:hint="eastAsia"/>
          <w:color w:val="0000FF"/>
          <w:sz w:val="24"/>
          <w:szCs w:val="24"/>
          <w:lang w:val="en-US" w:eastAsia="zh-CN"/>
        </w:rPr>
        <w:t>师在</w:t>
      </w:r>
      <w:r>
        <w:rPr>
          <w:rFonts w:ascii="宋体" w:eastAsia="宋体" w:hAnsi="宋体" w:cs="宋体" w:hint="eastAsia"/>
          <w:color w:val="0000FF"/>
          <w:sz w:val="24"/>
          <w:szCs w:val="24"/>
        </w:rPr>
        <w:t>后面知识迁移之前所设置的“锚”。</w:t>
      </w:r>
    </w:p>
    <w:p w14:paraId="42BAD7E8">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探索性作业</w:t>
      </w:r>
      <w:r>
        <w:rPr>
          <w:rFonts w:ascii="宋体" w:eastAsia="宋体" w:hAnsi="宋体" w:cs="宋体" w:hint="eastAsia"/>
          <w:color w:val="0000FF"/>
          <w:sz w:val="24"/>
          <w:szCs w:val="24"/>
          <w:lang w:eastAsia="zh-CN"/>
        </w:rPr>
        <w:t>在</w:t>
      </w:r>
      <w:r>
        <w:rPr>
          <w:rFonts w:ascii="宋体" w:eastAsia="宋体" w:hAnsi="宋体" w:cs="宋体" w:hint="eastAsia"/>
          <w:color w:val="0000FF"/>
          <w:sz w:val="24"/>
          <w:szCs w:val="24"/>
        </w:rPr>
        <w:t>课后教</w:t>
      </w:r>
      <w:r>
        <w:rPr>
          <w:rFonts w:ascii="宋体" w:eastAsia="宋体" w:hAnsi="宋体" w:cs="宋体" w:hint="eastAsia"/>
          <w:color w:val="0000FF"/>
          <w:sz w:val="24"/>
          <w:szCs w:val="24"/>
          <w:lang w:val="en-US" w:eastAsia="zh-CN"/>
        </w:rPr>
        <w:t>师布</w:t>
      </w:r>
      <w:r>
        <w:rPr>
          <w:rFonts w:ascii="宋体" w:eastAsia="宋体" w:hAnsi="宋体" w:cs="宋体" w:hint="eastAsia"/>
          <w:color w:val="0000FF"/>
          <w:sz w:val="24"/>
          <w:szCs w:val="24"/>
        </w:rPr>
        <w:t>置了这样一个思考题，如果把歌曲中所有的吉他、贝斯、鼓全部去掉，只保留一个合唱团或者一个古典管弦乐队来演奏《稻香》，那么它会是怎样的呢？哪些可以保留，哪些需要改变？这一问题引发学生强烈的求知欲，为第二节课做好铺垫。</w:t>
      </w:r>
    </w:p>
    <w:p w14:paraId="066429DC"/>
    <w:p w14:paraId="7B69D8BA"/>
    <w:p w14:paraId="487B879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黑体" w:eastAsia="黑体" w:hAnsi="黑体" w:cs="黑体" w:hint="eastAsia"/>
          <w:b w:val="0"/>
          <w:bCs w:val="0"/>
          <w:color w:val="0000FF"/>
          <w:sz w:val="24"/>
          <w:szCs w:val="24"/>
          <w:lang w:val="en-US" w:eastAsia="zh-CN"/>
        </w:rPr>
      </w:pPr>
      <w:r>
        <w:rPr>
          <w:rFonts w:ascii="黑体" w:eastAsia="黑体" w:hAnsi="黑体" w:cs="黑体" w:hint="eastAsia"/>
          <w:b w:val="0"/>
          <w:bCs w:val="0"/>
          <w:color w:val="0000FF"/>
          <w:sz w:val="24"/>
          <w:szCs w:val="24"/>
          <w:lang w:val="en-US" w:eastAsia="zh-CN"/>
        </w:rPr>
        <w:t>2.第二课时跨界与重构——古典改编版的《稻香》聆听</w:t>
      </w:r>
    </w:p>
    <w:p w14:paraId="5F8A094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b/>
          <w:bCs/>
          <w:color w:val="0000FF"/>
          <w:sz w:val="24"/>
          <w:szCs w:val="24"/>
        </w:rPr>
        <w:t>对比：第二课</w:t>
      </w:r>
      <w:r>
        <w:rPr>
          <w:rFonts w:ascii="宋体" w:eastAsia="宋体" w:hAnsi="宋体" w:cs="宋体" w:hint="eastAsia"/>
          <w:color w:val="0000FF"/>
          <w:sz w:val="24"/>
          <w:szCs w:val="24"/>
        </w:rPr>
        <w:t>时上课，教师先</w:t>
      </w:r>
      <w:r>
        <w:rPr>
          <w:rFonts w:ascii="宋体" w:eastAsia="宋体" w:hAnsi="宋体" w:cs="宋体" w:hint="eastAsia"/>
          <w:color w:val="0000FF"/>
          <w:sz w:val="24"/>
          <w:szCs w:val="24"/>
          <w:lang w:val="en-US" w:eastAsia="zh-CN"/>
        </w:rPr>
        <w:t>播放了</w:t>
      </w:r>
      <w:r>
        <w:rPr>
          <w:rFonts w:ascii="宋体" w:eastAsia="宋体" w:hAnsi="宋体" w:cs="宋体" w:hint="eastAsia"/>
          <w:color w:val="0000FF"/>
          <w:sz w:val="24"/>
          <w:szCs w:val="24"/>
        </w:rPr>
        <w:t>国内某知名大学合唱团改编演绎的无伴奏合唱版《稻香》。当熟悉的旋律以单纯、多层的人声来呈现的时候，就会从学生的目光里体会到学生吃惊、注意地看的感觉。不是漫不经心地去听，而是在分辨各种声部的声音的时候在听。</w:t>
      </w:r>
    </w:p>
    <w:p w14:paraId="303B371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b/>
          <w:bCs/>
          <w:color w:val="0000FF"/>
          <w:sz w:val="24"/>
          <w:szCs w:val="24"/>
        </w:rPr>
        <w:t>播放完之后</w:t>
      </w:r>
      <w:r>
        <w:rPr>
          <w:rFonts w:ascii="宋体" w:eastAsia="宋体" w:hAnsi="宋体" w:cs="宋体" w:hint="eastAsia"/>
          <w:color w:val="0000FF"/>
          <w:sz w:val="24"/>
          <w:szCs w:val="24"/>
        </w:rPr>
        <w:t>教室里一片安静，又立刻响起了热烈的讨论。教师</w:t>
      </w:r>
      <w:r>
        <w:rPr>
          <w:rFonts w:ascii="宋体" w:eastAsia="宋体" w:hAnsi="宋体" w:cs="宋体" w:hint="eastAsia"/>
          <w:color w:val="0000FF"/>
          <w:sz w:val="24"/>
          <w:szCs w:val="24"/>
          <w:lang w:val="en-US" w:eastAsia="zh-CN"/>
        </w:rPr>
        <w:t>抛出</w:t>
      </w:r>
      <w:r>
        <w:rPr>
          <w:rFonts w:ascii="宋体" w:eastAsia="宋体" w:hAnsi="宋体" w:cs="宋体" w:hint="eastAsia"/>
          <w:color w:val="0000FF"/>
          <w:sz w:val="24"/>
          <w:szCs w:val="24"/>
        </w:rPr>
        <w:t>预设的问题链：“这个版本和周杰伦的原版相比，最大的不同是什么？”“没有乐器，只有人唱歌。”感觉更“神圣”、“高级”一些。“改编版保留了原曲哪些主要的元素？”学生回答说，“旋律、歌词没有变，还是那首歌。”教师接</w:t>
      </w:r>
      <w:r>
        <w:rPr>
          <w:rFonts w:ascii="宋体" w:eastAsia="宋体" w:hAnsi="宋体" w:cs="宋体" w:hint="eastAsia"/>
          <w:color w:val="0000FF"/>
          <w:sz w:val="24"/>
          <w:szCs w:val="24"/>
          <w:lang w:val="en-US" w:eastAsia="zh-CN"/>
        </w:rPr>
        <w:t>着</w:t>
      </w:r>
      <w:r>
        <w:rPr>
          <w:rFonts w:ascii="宋体" w:eastAsia="宋体" w:hAnsi="宋体" w:cs="宋体" w:hint="eastAsia"/>
          <w:color w:val="0000FF"/>
          <w:sz w:val="24"/>
          <w:szCs w:val="24"/>
        </w:rPr>
        <w:t>提出问题“和声呢？”你们感觉到“好听”这一基础还在吗？他们点了点头。</w:t>
      </w:r>
    </w:p>
    <w:p w14:paraId="7ED823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合唱版用哪些新的“音色”代替原曲的乐器？原曲低沉的贝斯在合唱里由哪个声部来承担？”再听一遍片段，学生能迅速辨认出男低音声部就是贝斯。</w:t>
      </w:r>
    </w:p>
    <w:p w14:paraId="6784BB1E"/>
    <w:p w14:paraId="1A700D2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b/>
          <w:bCs/>
          <w:color w:val="0000FF"/>
          <w:sz w:val="24"/>
          <w:szCs w:val="24"/>
        </w:rPr>
        <w:t>第三课时第</w:t>
      </w:r>
      <w:r>
        <w:rPr>
          <w:rFonts w:ascii="宋体" w:eastAsia="宋体" w:hAnsi="宋体" w:cs="宋体" w:hint="eastAsia"/>
          <w:color w:val="0000FF"/>
          <w:sz w:val="24"/>
          <w:szCs w:val="24"/>
        </w:rPr>
        <w:t>一环节教师对前两</w:t>
      </w:r>
      <w:r>
        <w:rPr>
          <w:rFonts w:ascii="宋体" w:eastAsia="宋体" w:hAnsi="宋体" w:cs="宋体" w:hint="eastAsia"/>
          <w:color w:val="0000FF"/>
          <w:sz w:val="24"/>
          <w:szCs w:val="24"/>
          <w:lang w:val="en-US" w:eastAsia="zh-CN"/>
        </w:rPr>
        <w:t>节</w:t>
      </w:r>
      <w:r>
        <w:rPr>
          <w:rFonts w:ascii="宋体" w:eastAsia="宋体" w:hAnsi="宋体" w:cs="宋体" w:hint="eastAsia"/>
          <w:color w:val="0000FF"/>
          <w:sz w:val="24"/>
          <w:szCs w:val="24"/>
        </w:rPr>
        <w:t>课的总结与过渡是，“经过前两节课的学习，我们发现一首简单的《稻香》可以流行也可以古典。两者都是我们的田园诗。用音乐表现自然风光、抒发对乡村生活热爱不是现代人的发明，是整个音乐史上，特别是古典音乐里一种非常持久、重要的主题，是贯穿始终的。”这句话就是“桥”指向终点的开始。</w:t>
      </w:r>
    </w:p>
    <w:p w14:paraId="7A32B18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黑体" w:eastAsia="黑体" w:hAnsi="黑体" w:cs="黑体" w:hint="eastAsia"/>
          <w:b w:val="0"/>
          <w:bCs w:val="0"/>
          <w:color w:val="0000FF"/>
          <w:sz w:val="24"/>
          <w:szCs w:val="24"/>
          <w:lang w:eastAsia="zh-CN"/>
        </w:rPr>
      </w:pPr>
      <w:r>
        <w:rPr>
          <w:rFonts w:ascii="黑体" w:eastAsia="黑体" w:hAnsi="黑体" w:cs="黑体" w:hint="eastAsia"/>
          <w:b w:val="0"/>
          <w:bCs w:val="0"/>
          <w:color w:val="0000FF"/>
          <w:sz w:val="24"/>
          <w:szCs w:val="24"/>
          <w:lang w:eastAsia="zh-CN"/>
        </w:rPr>
        <w:t>（</w:t>
      </w:r>
      <w:r>
        <w:rPr>
          <w:rFonts w:ascii="黑体" w:eastAsia="黑体" w:hAnsi="黑体" w:cs="黑体" w:hint="eastAsia"/>
          <w:b w:val="0"/>
          <w:bCs w:val="0"/>
          <w:color w:val="0000FF"/>
          <w:sz w:val="24"/>
          <w:szCs w:val="24"/>
          <w:lang w:val="en-US" w:eastAsia="zh-CN"/>
        </w:rPr>
        <w:t>三</w:t>
      </w:r>
      <w:r>
        <w:rPr>
          <w:rFonts w:ascii="黑体" w:eastAsia="黑体" w:hAnsi="黑体" w:cs="黑体" w:hint="eastAsia"/>
          <w:b w:val="0"/>
          <w:bCs w:val="0"/>
          <w:color w:val="0000FF"/>
          <w:sz w:val="24"/>
          <w:szCs w:val="24"/>
          <w:lang w:eastAsia="zh-CN"/>
        </w:rPr>
        <w:t>）经典鉴赏</w:t>
      </w:r>
    </w:p>
    <w:p w14:paraId="60B5498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ascii="黑体" w:eastAsia="黑体" w:hAnsi="黑体" w:cs="黑体" w:hint="eastAsia"/>
          <w:b w:val="0"/>
          <w:bCs w:val="0"/>
          <w:color w:val="0000FF"/>
          <w:sz w:val="24"/>
          <w:szCs w:val="24"/>
          <w:lang w:val="en-US" w:eastAsia="zh-CN"/>
        </w:rPr>
      </w:pPr>
      <w:r>
        <w:rPr>
          <w:rFonts w:ascii="黑体" w:eastAsia="黑体" w:hAnsi="黑体" w:cs="黑体" w:hint="eastAsia"/>
          <w:b w:val="0"/>
          <w:bCs w:val="0"/>
          <w:color w:val="0000FF"/>
          <w:sz w:val="24"/>
          <w:szCs w:val="24"/>
          <w:lang w:val="en-US" w:eastAsia="zh-CN"/>
        </w:rPr>
        <w:t>第一作品为贝多芬《F大调第六交响曲“田园”</w:t>
      </w:r>
    </w:p>
    <w:p w14:paraId="5F367984">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lang w:val="en-US" w:eastAsia="zh-CN"/>
        </w:rPr>
        <w:t>》，</w:t>
      </w:r>
      <w:r>
        <w:rPr>
          <w:rFonts w:ascii="宋体" w:eastAsia="宋体" w:hAnsi="宋体" w:cs="宋体" w:hint="eastAsia"/>
          <w:color w:val="0000FF"/>
          <w:sz w:val="24"/>
          <w:szCs w:val="24"/>
        </w:rPr>
        <w:t>选用了最具有画面感的两段乐章第一乐章“初到乡村时的愉快心情”、第二乐章“溪边景色”。在听之前老师</w:t>
      </w:r>
      <w:r>
        <w:rPr>
          <w:rFonts w:ascii="宋体" w:eastAsia="宋体" w:hAnsi="宋体" w:cs="宋体" w:hint="eastAsia"/>
          <w:color w:val="0000FF"/>
          <w:sz w:val="24"/>
          <w:szCs w:val="24"/>
          <w:lang w:val="en-US" w:eastAsia="zh-CN"/>
        </w:rPr>
        <w:t>告诉</w:t>
      </w:r>
      <w:r>
        <w:rPr>
          <w:rFonts w:ascii="宋体" w:eastAsia="宋体" w:hAnsi="宋体" w:cs="宋体" w:hint="eastAsia"/>
          <w:color w:val="0000FF"/>
          <w:sz w:val="24"/>
          <w:szCs w:val="24"/>
        </w:rPr>
        <w:t>学生，“聆听的时候注意贝多芬是怎样用整个交响乐队来作画的。”当听到长笛模仿出来的清脆鸟鸣、弦乐碎弓所画出的潺潺流水声的时候，很多学生是会心一笑的。</w:t>
      </w:r>
    </w:p>
    <w:p w14:paraId="278C8A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lang w:val="en-US" w:eastAsia="zh-CN"/>
        </w:rPr>
        <w:t>教师</w:t>
      </w:r>
      <w:r>
        <w:rPr>
          <w:rFonts w:ascii="宋体" w:eastAsia="宋体" w:hAnsi="宋体" w:cs="宋体" w:hint="eastAsia"/>
          <w:color w:val="0000FF"/>
          <w:sz w:val="24"/>
          <w:szCs w:val="24"/>
        </w:rPr>
        <w:t>引导对比后提问：</w:t>
      </w:r>
      <w:r>
        <w:rPr>
          <w:rFonts w:ascii="宋体" w:eastAsia="宋体" w:hAnsi="宋体" w:cs="宋体" w:hint="eastAsia"/>
          <w:color w:val="0000FF"/>
          <w:sz w:val="24"/>
          <w:szCs w:val="24"/>
          <w:lang w:val="en-US" w:eastAsia="zh-CN"/>
        </w:rPr>
        <w:t>“贝</w:t>
      </w:r>
      <w:r>
        <w:rPr>
          <w:rFonts w:ascii="宋体" w:eastAsia="宋体" w:hAnsi="宋体" w:cs="宋体" w:hint="eastAsia"/>
          <w:color w:val="0000FF"/>
          <w:sz w:val="24"/>
          <w:szCs w:val="24"/>
        </w:rPr>
        <w:t>多芬的‘鸟鸣’与《稻香》中‘蟋蟀声’所用的手段是否也存在着异曲同工之处呢？两者都是模仿自然的。但是情感、规模的不同在哪里呢？学生讨论之后得出结论，《稻香》蟋蟀的鸣叫只是“装饰”，贝多芬用整个乐队的音色变化铺陈了一整片风景，前者是写实的，后者是写意的、宏大的。</w:t>
      </w:r>
    </w:p>
    <w:p w14:paraId="348506C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80" w:firstLine="0" w:leftChars="0" w:firstLineChars="0"/>
        <w:textAlignment w:val="auto"/>
        <w:rPr>
          <w:rFonts w:ascii="黑体" w:eastAsia="黑体" w:hAnsi="黑体" w:cs="黑体" w:hint="eastAsia"/>
          <w:b w:val="0"/>
          <w:bCs w:val="0"/>
          <w:color w:val="0000FF"/>
          <w:sz w:val="24"/>
          <w:szCs w:val="24"/>
          <w:lang w:val="en-US" w:eastAsia="zh-CN"/>
        </w:rPr>
      </w:pPr>
      <w:r>
        <w:rPr>
          <w:rFonts w:ascii="黑体" w:eastAsia="黑体" w:hAnsi="黑体" w:cs="黑体" w:hint="eastAsia"/>
          <w:b w:val="0"/>
          <w:bCs w:val="0"/>
          <w:color w:val="0000FF"/>
          <w:kern w:val="2"/>
          <w:sz w:val="24"/>
          <w:szCs w:val="24"/>
          <w:lang w:val="en-US" w:eastAsia="zh-CN" w:bidi="ar-SA"/>
        </w:rPr>
        <w:t>2.</w:t>
      </w:r>
      <w:r>
        <w:rPr>
          <w:rFonts w:ascii="黑体" w:eastAsia="黑体" w:hAnsi="黑体" w:cs="黑体" w:hint="eastAsia"/>
          <w:b w:val="0"/>
          <w:bCs w:val="0"/>
          <w:color w:val="0000FF"/>
          <w:sz w:val="24"/>
          <w:szCs w:val="24"/>
          <w:lang w:val="en-US" w:eastAsia="zh-CN"/>
        </w:rPr>
        <w:t>作品二：维瓦尔第《四季·春》第一乐章</w:t>
      </w:r>
    </w:p>
    <w:p w14:paraId="2B488CA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b/>
          <w:bCs/>
          <w:color w:val="0000FF"/>
          <w:sz w:val="24"/>
          <w:szCs w:val="24"/>
        </w:rPr>
      </w:pPr>
      <w:r>
        <w:rPr>
          <w:rFonts w:ascii="宋体" w:eastAsia="宋体" w:hAnsi="宋体" w:cs="宋体" w:hint="eastAsia"/>
          <w:color w:val="0000FF"/>
          <w:sz w:val="24"/>
          <w:szCs w:val="24"/>
          <w:lang w:val="en-US" w:eastAsia="zh-CN"/>
        </w:rPr>
        <w:t>教师</w:t>
      </w:r>
      <w:r>
        <w:rPr>
          <w:rFonts w:ascii="宋体" w:eastAsia="宋体" w:hAnsi="宋体" w:cs="宋体" w:hint="eastAsia"/>
          <w:color w:val="0000FF"/>
          <w:sz w:val="24"/>
          <w:szCs w:val="24"/>
        </w:rPr>
        <w:t>引导学生体会巴洛克时期音乐的特色，即有条理而活跃的节奏型以及重复的旋律动机，用以表现春天万物复苏、充满生机的场</w:t>
      </w:r>
      <w:r>
        <w:rPr>
          <w:rFonts w:ascii="宋体" w:eastAsia="宋体" w:hAnsi="宋体" w:cs="宋体" w:hint="eastAsia"/>
          <w:color w:val="0000FF"/>
          <w:sz w:val="24"/>
          <w:szCs w:val="24"/>
          <w:lang w:val="en-US" w:eastAsia="zh-CN"/>
        </w:rPr>
        <w:t>面。在鉴</w:t>
      </w:r>
      <w:r>
        <w:rPr>
          <w:rFonts w:ascii="宋体" w:eastAsia="宋体" w:hAnsi="宋体" w:cs="宋体" w:hint="eastAsia"/>
          <w:color w:val="0000FF"/>
          <w:sz w:val="24"/>
          <w:szCs w:val="24"/>
        </w:rPr>
        <w:t>赏不同时</w:t>
      </w:r>
      <w:r>
        <w:rPr>
          <w:rFonts w:ascii="宋体" w:eastAsia="宋体" w:hAnsi="宋体" w:cs="宋体" w:hint="eastAsia"/>
          <w:color w:val="0000FF"/>
          <w:sz w:val="24"/>
          <w:szCs w:val="24"/>
          <w:lang w:eastAsia="zh-CN"/>
        </w:rPr>
        <w:t>代</w:t>
      </w:r>
      <w:r>
        <w:rPr>
          <w:rFonts w:ascii="宋体" w:eastAsia="宋体" w:hAnsi="宋体" w:cs="宋体" w:hint="eastAsia"/>
          <w:color w:val="0000FF"/>
          <w:sz w:val="24"/>
          <w:szCs w:val="24"/>
        </w:rPr>
        <w:t>、不同风格的田园主题音乐之后，教师就进行了一</w:t>
      </w:r>
      <w:r>
        <w:rPr>
          <w:rFonts w:ascii="宋体" w:eastAsia="宋体" w:hAnsi="宋体" w:cs="宋体" w:hint="eastAsia"/>
          <w:color w:val="0000FF"/>
          <w:sz w:val="24"/>
          <w:szCs w:val="24"/>
          <w:lang w:val="en-US" w:eastAsia="zh-CN"/>
        </w:rPr>
        <w:t>场</w:t>
      </w:r>
      <w:r>
        <w:rPr>
          <w:rFonts w:ascii="宋体" w:eastAsia="宋体" w:hAnsi="宋体" w:cs="宋体" w:hint="eastAsia"/>
          <w:color w:val="0000FF"/>
          <w:sz w:val="24"/>
          <w:szCs w:val="24"/>
        </w:rPr>
        <w:t>小型的辩论赛，题目为“从《稻香》到贝多芬，听到的是共通的音乐吗？最终学生们认为，虽然时代背景、创作手法、音乐风格千差万别，但是人类用音乐歌颂自然、抒发内心对于美好宁静的向往的情感是相同的。所以流行到古典的审美跨越、文化的领会才算是完成了</w:t>
      </w:r>
      <w:r>
        <w:rPr>
          <w:rFonts w:ascii="Times New Roman" w:eastAsia="宋体" w:hAnsi="Times New Roman" w:cs="Times New Roman" w:hint="default"/>
          <w:color w:val="0000FF"/>
          <w:sz w:val="24"/>
          <w:szCs w:val="24"/>
          <w:highlight w:val="yellow"/>
          <w:vertAlign w:val="superscript"/>
        </w:rPr>
        <w:t>[</w:t>
      </w:r>
      <w:r>
        <w:rPr>
          <w:rFonts w:ascii="Times New Roman" w:eastAsia="宋体" w:hAnsi="Times New Roman" w:cs="Times New Roman" w:hint="default"/>
          <w:color w:val="0000FF"/>
          <w:sz w:val="24"/>
          <w:szCs w:val="24"/>
          <w:highlight w:val="yellow"/>
          <w:vertAlign w:val="superscript"/>
          <w:lang w:val="en-US" w:eastAsia="zh-CN"/>
        </w:rPr>
        <w:t>4</w:t>
      </w:r>
      <w:r>
        <w:rPr>
          <w:rFonts w:ascii="Times New Roman" w:eastAsia="宋体" w:hAnsi="Times New Roman" w:cs="Times New Roman" w:hint="default"/>
          <w:color w:val="0000FF"/>
          <w:sz w:val="24"/>
          <w:szCs w:val="24"/>
          <w:highlight w:val="yellow"/>
          <w:vertAlign w:val="superscript"/>
        </w:rPr>
        <w:t>]</w:t>
      </w:r>
      <w:r>
        <w:rPr>
          <w:rFonts w:ascii="宋体" w:eastAsia="宋体" w:hAnsi="宋体" w:cs="宋体" w:hint="eastAsia"/>
          <w:color w:val="0000FF"/>
          <w:sz w:val="24"/>
          <w:szCs w:val="24"/>
        </w:rPr>
        <w:t>。</w:t>
      </w:r>
    </w:p>
    <w:p w14:paraId="760A3032"/>
    <w:p w14:paraId="65398D1D"/>
    <w:p w14:paraId="15B0D59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ascii="黑体" w:eastAsia="黑体" w:hAnsi="黑体" w:cs="黑体" w:hint="eastAsia"/>
          <w:b w:val="0"/>
          <w:bCs w:val="0"/>
          <w:color w:val="0000FF"/>
          <w:sz w:val="28"/>
          <w:szCs w:val="28"/>
          <w:lang w:val="en-US" w:eastAsia="zh-CN"/>
        </w:rPr>
      </w:pPr>
      <w:r>
        <w:rPr>
          <w:rFonts w:ascii="黑体" w:eastAsia="黑体" w:hAnsi="黑体" w:cs="黑体" w:hint="eastAsia"/>
          <w:b w:val="0"/>
          <w:bCs w:val="0"/>
          <w:color w:val="0000FF"/>
          <w:sz w:val="28"/>
          <w:szCs w:val="28"/>
          <w:lang w:val="en-US" w:eastAsia="zh-CN"/>
        </w:rPr>
        <w:t>三、教学效果反思与评价</w:t>
      </w:r>
    </w:p>
    <w:p w14:paraId="473C13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color w:val="0000FF"/>
          <w:sz w:val="24"/>
          <w:szCs w:val="24"/>
        </w:rPr>
        <w:t>三课时教学单元结束之后，教</w:t>
      </w:r>
      <w:r>
        <w:rPr>
          <w:rFonts w:ascii="宋体" w:eastAsia="宋体" w:hAnsi="宋体" w:cs="宋体" w:hint="eastAsia"/>
          <w:color w:val="0000FF"/>
          <w:sz w:val="24"/>
          <w:szCs w:val="24"/>
          <w:lang w:val="en-US" w:eastAsia="zh-CN"/>
        </w:rPr>
        <w:t>师又</w:t>
      </w:r>
      <w:r>
        <w:rPr>
          <w:rFonts w:ascii="宋体" w:eastAsia="宋体" w:hAnsi="宋体" w:cs="宋体" w:hint="eastAsia"/>
          <w:color w:val="0000FF"/>
          <w:sz w:val="24"/>
          <w:szCs w:val="24"/>
        </w:rPr>
        <w:t>对同一个班级的学生做了与课前内容一样的问卷调查，并且对两次调查的数据进行了对比分析，结合课堂观察以及学生访谈对学生教学效果做了全面的评价。</w:t>
      </w:r>
    </w:p>
    <w:p w14:paraId="375F67D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rPr>
      </w:pPr>
      <w:r>
        <w:rPr>
          <w:rFonts w:ascii="宋体" w:eastAsia="宋体" w:hAnsi="宋体" w:cs="宋体" w:hint="eastAsia"/>
          <w:b/>
          <w:bCs/>
          <w:color w:val="0000FF"/>
          <w:sz w:val="24"/>
          <w:szCs w:val="24"/>
        </w:rPr>
        <w:t>精选的作品就是重</w:t>
      </w:r>
      <w:r>
        <w:rPr>
          <w:rFonts w:ascii="宋体" w:eastAsia="宋体" w:hAnsi="宋体" w:cs="宋体" w:hint="eastAsia"/>
          <w:color w:val="0000FF"/>
          <w:sz w:val="24"/>
          <w:szCs w:val="24"/>
        </w:rPr>
        <w:t>点。搭建桥梁首先要对流行音乐作品进行选择。所选作品要有两方面的要求，第一是作品本身音乐性、艺术性较高，可以进行分析、研究；第二是其音乐元素或者主题同目标鉴赏的古典音乐内容有天然的、不牵强的联系。盲目的选择“神曲”或者质量不佳的口水歌，反而是对的。</w:t>
      </w:r>
    </w:p>
    <w:p w14:paraId="66373C3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color w:val="0000FF"/>
          <w:sz w:val="24"/>
          <w:szCs w:val="24"/>
          <w:vertAlign w:val="superscript"/>
        </w:rPr>
      </w:pPr>
      <w:r>
        <w:rPr>
          <w:rFonts w:ascii="宋体" w:eastAsia="宋体" w:hAnsi="宋体" w:cs="宋体" w:hint="eastAsia"/>
          <w:b/>
          <w:bCs/>
          <w:color w:val="0000FF"/>
          <w:sz w:val="24"/>
          <w:szCs w:val="24"/>
        </w:rPr>
        <w:t>教师是核心，教师</w:t>
      </w:r>
      <w:r>
        <w:rPr>
          <w:rFonts w:ascii="宋体" w:eastAsia="宋体" w:hAnsi="宋体" w:cs="宋体" w:hint="eastAsia"/>
          <w:color w:val="0000FF"/>
          <w:sz w:val="24"/>
          <w:szCs w:val="24"/>
        </w:rPr>
        <w:t>不能只把歌唱表演课当作“歌曲播放员”。问题链的设计、课堂生成性资源的捕捉、知识点适时融入以及讨论方向的掌控都要教师有很强的主导性。教师的引导要达到“无声胜有声”的效果，不能让学生产生主体感，也不能使课堂脱离最终的教学目的，不能让课堂停留在浅层次的“听流行歌、谈八卦”的消遣状态</w:t>
      </w:r>
      <w:r>
        <w:rPr>
          <w:rFonts w:ascii="Times New Roman" w:eastAsia="宋体" w:hAnsi="Times New Roman" w:cs="Times New Roman" w:hint="default"/>
          <w:color w:val="0000FF"/>
          <w:sz w:val="24"/>
          <w:szCs w:val="24"/>
          <w:highlight w:val="yellow"/>
          <w:vertAlign w:val="superscript"/>
        </w:rPr>
        <w:t>[</w:t>
      </w:r>
      <w:r>
        <w:rPr>
          <w:rFonts w:ascii="Times New Roman" w:eastAsia="宋体" w:hAnsi="Times New Roman" w:cs="Times New Roman" w:hint="default"/>
          <w:color w:val="0000FF"/>
          <w:sz w:val="24"/>
          <w:szCs w:val="24"/>
          <w:highlight w:val="yellow"/>
          <w:vertAlign w:val="superscript"/>
          <w:lang w:val="en-US" w:eastAsia="zh-CN"/>
        </w:rPr>
        <w:t>5</w:t>
      </w:r>
      <w:r>
        <w:rPr>
          <w:rFonts w:ascii="Times New Roman" w:eastAsia="宋体" w:hAnsi="Times New Roman" w:cs="Times New Roman" w:hint="default"/>
          <w:color w:val="0000FF"/>
          <w:sz w:val="24"/>
          <w:szCs w:val="24"/>
          <w:highlight w:val="yellow"/>
          <w:vertAlign w:val="superscript"/>
        </w:rPr>
        <w:t>]</w:t>
      </w:r>
      <w:r>
        <w:rPr>
          <w:rFonts w:ascii="宋体" w:eastAsia="宋体" w:hAnsi="宋体" w:cs="宋体" w:hint="eastAsia"/>
          <w:color w:val="0000FF"/>
          <w:sz w:val="24"/>
          <w:szCs w:val="24"/>
        </w:rPr>
        <w:t>。</w:t>
      </w:r>
    </w:p>
    <w:p w14:paraId="2C806A4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eastAsia="宋体" w:hAnsi="宋体" w:cs="宋体" w:hint="eastAsia"/>
          <w:b/>
          <w:bCs/>
          <w:color w:val="0000FF"/>
          <w:sz w:val="24"/>
          <w:szCs w:val="24"/>
        </w:rPr>
      </w:pPr>
      <w:r>
        <w:rPr>
          <w:rFonts w:ascii="宋体" w:eastAsia="宋体" w:hAnsi="宋体" w:cs="宋体" w:hint="eastAsia"/>
          <w:b/>
          <w:bCs/>
          <w:color w:val="0000FF"/>
          <w:sz w:val="24"/>
          <w:szCs w:val="24"/>
        </w:rPr>
        <w:t>度的把握是难点：</w:t>
      </w:r>
      <w:r>
        <w:rPr>
          <w:rFonts w:ascii="宋体" w:eastAsia="宋体" w:hAnsi="宋体" w:cs="宋体" w:hint="eastAsia"/>
          <w:color w:val="0000FF"/>
          <w:sz w:val="24"/>
          <w:szCs w:val="24"/>
        </w:rPr>
        <w:t>整个教学设计的核心在于“度”的把握。必须清醒地认识到流行音乐是“桥梁”“手段”而不是“终点”和“目的”。教学的终点应该指向古典音乐本身、古典音乐的本体鉴赏，指向学生的音乐核心素养的提高。因此课程时间分配要合理，从流行走向古典的过渡要自然流畅，不能本末倒置，保证古典音乐鉴赏部分有充足的时间和深度。</w:t>
      </w:r>
    </w:p>
    <w:p w14:paraId="43EC2921">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B306F"/>
    <w:rsid w:val="4BEB3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2026-10-29T07:34:00Z</dcterms:created>
  <dcterms:modified xsi:type="dcterms:W3CDTF">2026-10-29T07:35:56Z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1B98B6D966B54DA49EAEAA5EA1A470EF_11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