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BB7F7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大数据时代经济责任审计的变化及应对措施研究</w:t>
      </w:r>
    </w:p>
    <w:p w14:paraId="2E3E9C4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p>
    <w:p w14:paraId="2086155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随着大数据、人工智能、云计算等新一代信息技术在经济社会中广泛渗透，被审计单位资金流、业务流和数据流被紧密地交织在一起，审计环境也发生了巨大的变化。经济责任审计的对象是领导干部权力的运作以及责任的履行情况，由此产生的信息基础、取证手段以及组织形式都会产生相应的变化。2019年《党政主要领导干部和国有企事业单位主要领导人员经济责任审计规定》对于审计的内容、评价、责任做了更加严格的规定，新修改的审计法也给审计机关调取电子数据以及有关信息系统资料赋予了法定权限，给数据驱动式的审计给予了制度上的支撑。审计署不断推进科技强审战略和金审工程三期工程建设，审计工作正处在由传统审计向数字化、智能化转型的道路上。在了解主要变化的基础上，从现实困境入手分析问题，进而给出全方位的应对措施。</w:t>
      </w:r>
      <w:bookmarkStart w:id="0" w:name="_GoBack"/>
      <w:bookmarkEnd w:id="0"/>
    </w:p>
    <w:p w14:paraId="4731648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1</w:t>
      </w:r>
      <w:r>
        <w:rPr>
          <w:rFonts w:hint="eastAsia"/>
        </w:rPr>
        <w:t>大数据时代经济责任审计发生的主要变化</w:t>
      </w:r>
    </w:p>
    <w:p w14:paraId="61B7E15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1.1</w:t>
      </w:r>
      <w:r>
        <w:rPr>
          <w:rFonts w:hint="eastAsia"/>
        </w:rPr>
        <w:t>审计理念转向数据驱动，实现全周期监督</w:t>
      </w:r>
    </w:p>
    <w:p w14:paraId="2E07191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大数据应用之前经济责任审计依靠的是经验的判断以及抽样调查，监督重点放在了离任环节。数据驱动的环境之下，审计思想由重数据说话、轻数据画像转变成重数据画像、重数据说话，审计链条从离任审计扩展到任中审计，形成了任中和离任无缝对接的监督周期。对任期内的财务、业务及决策数据做连续收集、对比之后，审计机关就能够在权力运行过程之中发现一些早期的征兆性状况，并且可以将监督工作的重点提前到任前、任中以及离任这三个环节。本文认为转变的本质就是从监督的逻辑上来讲由事后的查错转向了事前的控权，数据成了串起任前、任中、离任各环节的基本要素，审计的预防功能和制约功能一起被加强。</w:t>
      </w:r>
    </w:p>
    <w:p w14:paraId="1E26281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1.2</w:t>
      </w:r>
      <w:r>
        <w:rPr>
          <w:rFonts w:hint="eastAsia"/>
        </w:rPr>
        <w:t>审计取证变为全量穿透，拓展多元数据来源</w:t>
      </w:r>
    </w:p>
    <w:p w14:paraId="66921BA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传统取证多用抽查凭证、函证外调，样本量小不能对全部业务做覆盖。大数据之下审计人员利用结构化的查询以及多维分析手段，在财务账套、业务系统和政务平台所包含的所有数据中进行全方位扫描对比，由抽样转向全量，由表内延伸到表外。数据来源由原来单一的财务报表拓展到招投标、政府采购、专项资金、社保医保、银行流水、不动产登记等多种渠道的数据。审计署所倡导的数字化审计总体分析、发现疑点、分散核实、系统研究的方式属于变化的缩影，使得取证链条更趋深入，问题查证更加精准，而依靠人工去寻找那些隐藏在数据间的关联线索，也变得越来越困难。</w:t>
      </w:r>
    </w:p>
    <w:p w14:paraId="68B5728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1.3</w:t>
      </w:r>
      <w:r>
        <w:rPr>
          <w:rFonts w:hint="eastAsia"/>
        </w:rPr>
        <w:t>审计组织转向跨部门协同开展</w:t>
      </w:r>
    </w:p>
    <w:p w14:paraId="3CD9EF4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经济责任审计有资金、项目、决策、廉洁等各方面的内容，一个业务处室是不能对所有数据进行研判的。审计机关内部一般不设处室界限，财政、投资、金融、数据等各方面的专业人员混编成审计组对外与纪检监察机关、巡视巡察机构、组织人事部门建立线索移送和结果共享机制，发挥监督合力。跨部门协同可以扩大数据共享的范围，经济责任审计与干部管理监督、党风廉政建设工作相互联系，不再单打独斗地独立作业，整个监督的效率大大提升。</w:t>
      </w:r>
    </w:p>
    <w:p w14:paraId="2156352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1.4</w:t>
      </w:r>
      <w:r>
        <w:rPr>
          <w:rFonts w:hint="eastAsia"/>
        </w:rPr>
        <w:t>审计评价兼顾定性与量化</w:t>
      </w:r>
    </w:p>
    <w:p w14:paraId="162A19D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HAnsi" w:eastAsiaTheme="minorEastAsia" w:hAnsiTheme="minorHAnsi" w:cstheme="minorBidi" w:hint="eastAsia"/>
          <w:kern w:val="2"/>
          <w:sz w:val="21"/>
          <w:szCs w:val="24"/>
          <w:lang w:val="en-US" w:eastAsia="zh-CN" w:bidi="ar-SA"/>
        </w:rPr>
      </w:pPr>
      <w:r>
        <w:rPr>
          <w:rFonts w:asciiTheme="minorHAnsi" w:eastAsiaTheme="minorEastAsia" w:hAnsiTheme="minorHAnsi" w:cstheme="minorBidi" w:hint="eastAsia"/>
          <w:kern w:val="2"/>
          <w:sz w:val="21"/>
          <w:szCs w:val="24"/>
          <w:lang w:val="en-US" w:eastAsia="zh-CN" w:bidi="ar-SA"/>
        </w:rPr>
        <w:t>责任界定就是经济责任审计的难题。大数据给评价赋予了更为客观的证明根基，决策的全过程，资金的流向，项目的进展都被系统所留痕迹，责任追查也不再依靠口头的表述了。审计机关可以就经济责任的履行情况建立评价指标体系，把履职效果、问题金额、损失浪费等抽象的指标转化为可以量化的指标，同时还要考虑问题性质、决策过程、主观故意等定性因素的综合评价。定量的数据支撑定性的结论，定性的分析修正定量的误差，二者互相验证之后使得评价的结果更加客观公正，也给审计对象明确了行为标准。</w:t>
      </w:r>
    </w:p>
    <w:p w14:paraId="75F6725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1.5</w:t>
      </w:r>
      <w:r>
        <w:rPr>
          <w:rFonts w:hint="eastAsia"/>
        </w:rPr>
        <w:t>传统风险降低，衍生数据新型风险</w:t>
      </w:r>
    </w:p>
    <w:p w14:paraId="0E55EB6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eastAsiaTheme="minorEastAsia" w:hint="eastAsia"/>
          <w:lang w:eastAsia="zh-CN"/>
        </w:rPr>
      </w:pPr>
      <w:r>
        <w:rPr>
          <w:rFonts w:hint="eastAsia"/>
        </w:rPr>
        <w:t>数据驱动在减少传统的抽样风险、舞弊隐瞒风险的时候，也产生了新的风险。电子数据容易被篡改、容易丢失，系统故障或者恶意删除会造成重要的证据无法恢复，被审计单位内部控制存在缺陷时会造成数据失真的情况发生，产生垃圾进、垃圾出的误判风险，过度依靠数据模型，会使得模型的偏差被放大。与此同时，审计数据的采集、传输、存储环节存在泄露、滥用的隐患，存在领导干部个人隐私泄露以及举报人信息泄露的可能性，保密压力增大。风险治理比技术的建立要难得多，应该把数据安全当作审计质量管理的一部分内容来纳入审计质量管理体系当中。</w:t>
      </w:r>
    </w:p>
    <w:p w14:paraId="5147468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2</w:t>
      </w:r>
      <w:r>
        <w:rPr>
          <w:rFonts w:hint="eastAsia"/>
        </w:rPr>
        <w:t>大数据背景下经济责任审计面临的现实困境</w:t>
      </w:r>
    </w:p>
    <w:p w14:paraId="5A4838F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2.1</w:t>
      </w:r>
      <w:r>
        <w:rPr>
          <w:rFonts w:hint="eastAsia"/>
        </w:rPr>
        <w:t>数据治理不足，存在数据孤岛</w:t>
      </w:r>
    </w:p>
    <w:p w14:paraId="0160659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经济责任审计要收集各种各样的数据，但是现实生活中存在着数据壁垒。财政部门、业务主管部门、被审计单位都有各自的信息系统，由于数据标准不同、接口不通、更新不同步造成大量的数据烟囱出现。审计机关依靠个案获得数据可以，但要实现常态化、制度化的数据收集，则缺少稳定的通道，政务数据共享平台无法与之有效对接。历史数据质量良莠不齐，账表不符、要素缺失、口径不清等现象很普遍，数据清洗以及比对的成本过高，会严重制约审计分析的深入程度以及审计结论的可信度，数据愈是集中，治理漏洞就愈加明显。</w:t>
      </w:r>
    </w:p>
    <w:p w14:paraId="027B279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2.2</w:t>
      </w:r>
      <w:r>
        <w:rPr>
          <w:rFonts w:hint="eastAsia"/>
        </w:rPr>
        <w:t>制度规范滞后，评价标准缺失</w:t>
      </w:r>
    </w:p>
    <w:p w14:paraId="7A9556E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经济责任审计数字化发展速度快于制度供给。电子数据取证固定、保全、质证制度没有建立，电子证据的法定效力在不同的场景中把握不同，证明力认定的标准还没有形成统一的权威意见；大数据分析发现的问题怎样同责任认定相衔接，缺少统一的操作标准。评价环节缺少标准，直接责任、主管责任、领导责任的认定没有明确的量化情形，在不同的地区、不同的单位中对于同一种问题进行定责的尺度不一样，造成审计结论的权威性和可比性较差。由于制度滞后，一线审计人员在使用新技术的时候会有很多顾虑，创新能力被抑制，宁可坚持稳妥的老办法，也不会冒着规则不明而承担的风险。基层定责很大程度上依靠个案沟通和办案经验，标准的执行弹性很大。</w:t>
      </w:r>
    </w:p>
    <w:p w14:paraId="261DD3E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2.3</w:t>
      </w:r>
      <w:r>
        <w:rPr>
          <w:rFonts w:hint="eastAsia"/>
        </w:rPr>
        <w:t>平台建设不均，模型复用性差</w:t>
      </w:r>
    </w:p>
    <w:p w14:paraId="130797C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审计信息化平台的建设存在着区域、层级差异。经济发达地区的审计机关已经建立了比较完善的审计数据中⼼和审计作业平台，基层单位仍然以单机作业、人工分析为主，数字化水平不同。即使在同一套系统中，审计模型一般都是以项目为基础、按需设计、临时开发，命名方式、数据口径、参数配置各行其是，没有形成模型沉淀、共享机制，造成重复建设、低水平使用的情况。平台之间存在重复建设、低水平使用的问题，缺少统一的模型资产可以被不同单位共享的标准，个别单位好的做法很难迅速推广出去，从而限制了整体效率的提高。区域间、层次间数字发展不平衡造成审计质量不均。</w:t>
      </w:r>
    </w:p>
    <w:p w14:paraId="4272B00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2.4</w:t>
      </w:r>
      <w:r>
        <w:rPr>
          <w:rFonts w:hint="eastAsia"/>
        </w:rPr>
        <w:t>人才结构失衡，复合型人才紧缺</w:t>
      </w:r>
    </w:p>
    <w:p w14:paraId="6FF398D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大数据审计需要审计人员具有多方面的复合型能力，既要有对审计业务和财经法规的熟悉程度，又要有使用数据分析工具、建立模型的能力。目前审计队伍中财务人员较多，具有数据采集、清洗、建模能力的人数很少，会查账的不会数据，会数据的不会审计的矛盾比较突出。基层审计机关缺少数据分析的专门岗位，招录、培训及激励制度还没有形成体系，复合型人才引进难留人。人才短板会造成大数据技术不能真正落地，部分单位的大数据审计只是简单的对数据进行查询，将分析结果转化为审计发现的比例很低。一部分审计人员对于新技术接受度不高，缺乏主动学习的自觉性和动力。</w:t>
      </w:r>
    </w:p>
    <w:p w14:paraId="4ED9543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2.5</w:t>
      </w:r>
      <w:r>
        <w:rPr>
          <w:rFonts w:hint="eastAsia"/>
        </w:rPr>
        <w:t>安全管理薄弱，保密风险突出</w:t>
      </w:r>
    </w:p>
    <w:p w14:paraId="5C208B9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经济责任审计数据敏感，与领导干部经济决策有关的、与个人有关事项有关的、与举报有关的均有保密要求。在实际工作当中，一些单位对于数据的分级分类工作粗放，采集、存储、使用等各方面的权限界限不清，移动介质和传输链路的防护力度不够；云平台以及外包服务执行数据处理任务的时候，运维人员对数据的管理存在明显的约束不足现象，供应链的风险不能被轻视。数据泄露、越权访问或者误用造成当事人权益受损的同时也会产生舆情以及责任追究的问题。安全管理能力的欠缺，是造成审计数据大规模应用的隐形障碍，数据用得越多，失守的代价就越大。涉密数据与普通数据混用的现象时有发生，边界管控不能放松。</w:t>
      </w:r>
    </w:p>
    <w:p w14:paraId="27EA3CD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3</w:t>
      </w:r>
      <w:r>
        <w:rPr>
          <w:rFonts w:hint="eastAsia"/>
        </w:rPr>
        <w:t>大数据时代经济责任审计高质量发展的应对措施</w:t>
      </w:r>
    </w:p>
    <w:p w14:paraId="3B35140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3.1</w:t>
      </w:r>
      <w:r>
        <w:rPr>
          <w:rFonts w:hint="eastAsia"/>
        </w:rPr>
        <w:t>健全数据治理机制，破除数据孤岛</w:t>
      </w:r>
    </w:p>
    <w:p w14:paraId="58B2084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打破数据孤岛要依靠制度化的、标准化的数据治理机制。一是建立统一的数据标准，根据经济责任审计的需求制订数据目录、数据编码标准，对财务、业务、政务数据的采集口径及交换格式做出明确规定，从源头上保证数据可以被使用。二是打通归集通道，促使审计数据采集成为被审计单位信息化建设验收、年度报告的一部分，政务数据共享交换平台进行深度对接，保证归集是常态化的、自动化的。三是严把数据质量关，创建起数据采集校验、清洗比对、异常预警的全过程治理流程，对历史数据展开专项治理，保证进入审计分析阶段的数据是真实的、完整的。四是实行分级分类管理，确定各个数据类别的共享范围和使用权限，保证数据的流通，又不能使安全被忽略。同步建立数据共享责任清单，规定各个部门提供数据的时限、质量要求。</w:t>
      </w:r>
    </w:p>
    <w:p w14:paraId="758A379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3.2</w:t>
      </w:r>
      <w:r>
        <w:rPr>
          <w:rFonts w:hint="eastAsia"/>
        </w:rPr>
        <w:t>完善配套制度与评价体系，统一定责尺度</w:t>
      </w:r>
    </w:p>
    <w:p w14:paraId="18929C7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制度供给要跟上技术变革。制定大数据审计操作指引，对电子数据的采集、固定、保全、鉴定、质证作出具体的规定，明确大数据分析结果转化为审计证据的途径和标准，为一线人员的操作提供明确的指引。以直接责任、主管责任、领导责任为依据，细化直接责任、主管责任、领导责任的具体情形，从重大决策、财政财务、民生保障、廉洁从业等各方面建立分类评价指标库，定责有据、评价可量。结果的利用创建审计结果和干部考核、任用、监督相衔接的机制，使审计成果在干部监督管理中有实际的运用，提升评价标准的约束力和导向性。指标的设置要考虑区域差别以及行业特性，不能是简单的、一刀切的。</w:t>
      </w:r>
    </w:p>
    <w:p w14:paraId="32D0DB6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3.3</w:t>
      </w:r>
      <w:r>
        <w:rPr>
          <w:rFonts w:hint="eastAsia"/>
        </w:rPr>
        <w:t>统筹建设智慧审计平台，沉淀标准化审计模型</w:t>
      </w:r>
    </w:p>
    <w:p w14:paraId="418ACDD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平台建设不平衡，模型复用性差等问题需要从更高的层面来推进审计信息化建设。统一规划数据底座、算力资源，创建包含数据采集、数据存储、数据分析、数据展现等全部内容的集中化平台，防止重复投资，缩小区域、层级的差距；推进审计模型标准化工作，把成熟的分析思路做成模块化、参数化、可配置的标准模型，制订模型命名、版本、质量等级的管理规范，依靠模型库来实现单位之间模型的共享以及持续改进；探究人工智能的审计应用，依靠自然语言处理以及机器学习的方法展开法规匹配、线索挖掘、底稿生成等一系列工作，加快审计进程；搭建模型应用效果评价体系，不定期考核模型的检出率和误报率，形成开发、应用、反馈、改进的循环。平台的建立要与审计管理流程再造一起推进，达到作业、管理、监督一体化运行的目的。</w:t>
      </w:r>
    </w:p>
    <w:p w14:paraId="7D4D8BB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3.4</w:t>
      </w:r>
      <w:r>
        <w:rPr>
          <w:rFonts w:hint="eastAsia"/>
        </w:rPr>
        <w:t>构建复合型人才培养体系，推进业务与技术深度融合</w:t>
      </w:r>
    </w:p>
    <w:p w14:paraId="4915137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人才就是数字化审计落实的保证。分层分类设计培养途径，面向全体审计人员开展数据思维及工具运用培训，提高审计人员的数字化水平，面向业务骨干开展数据分析进阶培训，掌握数据建模、疑点排查的技巧，面向尖子人才开展人工智能、数据安全等前沿技术的培训，打造专家型人才梯队。实践推行以审代训，将审计项目中的业务人员和技术人员混合编组，把技术融入到业务场景中来，使业务反过来支撑模型的建立，在实战中达成业务和技术的双向融合。同时畅通人才引进渠道，健全数据分析岗位的设置与考核激励机制，同高校、科研机构合作开展定向培养及课题合作，逐步解决复合型人才结构性缺乏的问题。培训内容应当随着技术更新而动态变化，不能一次培训长期不变，探寻创建数据分析岗位职业发展通道的方法，使复合型人才留得住、用得好。</w:t>
      </w:r>
    </w:p>
    <w:p w14:paraId="1179AE3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3.5</w:t>
      </w:r>
      <w:r>
        <w:rPr>
          <w:rFonts w:hint="eastAsia"/>
        </w:rPr>
        <w:t>建立全周期数据安全管控体系，守住保密底线</w:t>
      </w:r>
    </w:p>
    <w:p w14:paraId="37DBEDD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数据安全包括经济责任审计数据采集、传输、存储、使用、销毁的全过程，必须建立全生命周期的管控体系。按照敏感程度对数据进行分层，采用最小权限访问及操作留痕，授权到人，责任到岗。从技术防护上落实网络安全等级保护和商用密码应用要求，加密所有的传输线路，把涉密数据单独存放在安全区域，杜绝越权访问、违规下载。从人员管理角度来讲，和外包、运维人员签订保密协议、限定操作范围、做行为审计，防供应链漏洞。建立数据泄露应急预案，确定数据泄露的报告、处理和责任追究程序，以制度的刚性来守住保密的底线。对数据安全进行不定期检查并做风险评价，及时发现并弥补漏洞。</w:t>
      </w:r>
    </w:p>
    <w:p w14:paraId="47DB4D3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结束语：</w:t>
      </w:r>
    </w:p>
    <w:p w14:paraId="546411B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大数据使经济责任审计信息基础发生改变，监督逻辑也发生改变，并且使数据治理、制度创建、平台建设、人才构造以及安全管控等各个方面的薄弱环节被放大。变化与困境并存，审计机关要以系统思维做改革的统筹者，用数据治理打牢根基，用制度完善划清边界，用平台建设提升效能，用人才建设夯实后劲，用安全管控筑牢底线。数据要素市场化配置改革不断深入、审计信息化建设持续推进的时候，经济责任审计会迎来由经验判断到数据驱动的实质性转变，对权力运行有更强的制约、监督功能，为全面从严治党、经济社会高质量发展赋予更有力的审计支撑。审计机关要抓住此次变革的契机，守正创新，在大数据红利的实现上发挥更大的作用，真正让大数据红利变成治理成果。</w:t>
      </w:r>
    </w:p>
    <w:p w14:paraId="78C03DF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A7251DE"/>
    <w:rsid w:val="37F45271"/>
    <w:rsid w:val="56B11040"/>
    <w:rsid w:val="67D22629"/>
    <w:rsid w:val="6AE522BE"/>
    <w:rsid w:val="78526E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16</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2026-10-29T02:44:29Z</dcterms:created>
  <dcterms:modified xsi:type="dcterms:W3CDTF">2026-10-29T03:30:47Z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FC3D2675031E4D379B722BCDEF9E4C98_12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