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7153F3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r>
        <w:rPr>
          <w:rFonts w:hint="eastAsia"/>
        </w:rPr>
        <w:t>慢性阻塞性肺疾病急性加重期抗菌药物应用现状与进展</w:t>
      </w:r>
    </w:p>
    <w:p w14:paraId="4E9AA5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lang w:eastAsia="zh-CN"/>
        </w:rPr>
        <w:t>：</w:t>
      </w:r>
      <w:r>
        <w:rPr>
          <w:rFonts w:hint="eastAsia"/>
        </w:rPr>
        <w:t>慢性阻塞性肺疾病急性加重期（AECOPD）是慢阻肺病人住院和死亡的最主要因素，呼吸道细菌、真菌和混合感染是诱发病情恶化的常见原因，抗菌药物是感染型AECOPD治疗的主要手段。近些年来国内多项单中心回顾性及前瞻性对照研究就AECOPD病原谱改变、耐药特性、特殊人群剂量调整、用药不合理问题、药学干预作用、感染风险预测模型等展开探究，给临床抗菌方案精准选择给予本土证据。本文以近几年国内有关临床研究为基础，对AECOPD抗菌药物使用情况、病原及耐药性、特殊人群个体化给药方案、用药问题及干预措施进行梳理，同时考虑中西医结合治疗的相关临床研究，分析目前临床实践的痛点，提出今后的改进方向，为呼吸科及临床药师开展AECOPD抗感染治疗提供一定的参考。</w:t>
      </w:r>
    </w:p>
    <w:p w14:paraId="53AD97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关键词：慢性阻塞性肺疾病；急性加重；抗菌药物</w:t>
      </w:r>
    </w:p>
    <w:p w14:paraId="35AA36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w:t>
      </w:r>
      <w:r>
        <w:rPr>
          <w:rFonts w:hint="eastAsia"/>
          <w:lang w:eastAsia="zh-CN"/>
        </w:rPr>
        <w:t>：</w:t>
      </w:r>
      <w:r>
        <w:rPr>
          <w:rFonts w:hint="eastAsia"/>
        </w:rPr>
        <w:t>AECOPD指慢阻肺患者出现呼吸道症状急性加重，超过正常波动范围，需要改变治疗方案的情况。抗菌药物的正确使用可以控制气道感染，减轻全身的炎症负荷，缩短住院时间，减少呼吸衰竭、重症转科等不良事件的发生，但是盲目使用、剂量不足、疗程过长、频繁更换药物等都会导致病原菌耐药率的上升，并且会带来脏器损伤、真菌感染等副作用。黎愉等[1]对合并慢性肾脏病（CKD）各期急性加重的AECOPD患者进行对照研究，可以发现根据估算肾小球滤过率（eGFR）调整剂量的方案，有疗效和肾脏保护之间一定的平衡空间。曾宪兵等[2]对单纯AECOPD和合并肺炎的AECOPD进行区分，发现两组病人病原菌构成、多重耐药风险、短期预后均存在很大差别，因此临床不能采用一种统一的抗感染方案。除了西医抗感染方案外，中医药联合方案在AECOPD综合治疗中也渐渐被使用，可以减轻炎症反应、改善症状，间接减少抗菌药物的暴露时间。现有的本土研究大多为单中心样本，地域、层级医院之间的病原菌种类及用药习惯不同，有必要对已有的临床证据进行系统整合，找出AECOPD抗菌治疗的现实问题及改进途径。</w:t>
      </w:r>
    </w:p>
    <w:p w14:paraId="1048EC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 AECOPD呼吸道病原谱与耐药特征</w:t>
      </w:r>
    </w:p>
    <w:p w14:paraId="660EA5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1.1单纯AECOPD与合并肺炎AECOPD病原及耐药差异</w:t>
      </w:r>
    </w:p>
    <w:p w14:paraId="332D94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病原学检测结果是决定抗菌药物选择的决定性因素，合并肺炎、年龄、基础脏器功能情况的不同都会导致病原体检出结构和耐药表型发生变化。曾宪兵等[2]对352例住院AECOPD病人分组进行比较，CP-AECOPD组任</w:t>
      </w:r>
      <w:r>
        <w:rPr>
          <w:rFonts w:hint="eastAsia"/>
          <w:lang w:eastAsia="zh-CN"/>
        </w:rPr>
        <w:t>一</w:t>
      </w:r>
      <w:r>
        <w:rPr>
          <w:rFonts w:hint="eastAsia"/>
        </w:rPr>
        <w:t>病原体总检</w:t>
      </w:r>
      <w:r>
        <w:rPr>
          <w:rFonts w:hint="eastAsia"/>
          <w:lang w:eastAsia="zh-CN"/>
        </w:rPr>
        <w:t>出</w:t>
      </w:r>
      <w:r>
        <w:rPr>
          <w:rFonts w:hint="eastAsia"/>
        </w:rPr>
        <w:t>率、细菌阳性率、细菌-病毒混合感染率均比单独AECOPD组高。两组检出的细菌以革兰阴性菌为主，代表菌株为肺炎克雷伯菌和鲍曼不动杆菌，CP-AECOPD组多重耐药（MDR）检出率高达66.00%，明显高于单纯AECOPD组43.59%，对应的CP-AECOPD组ICU入住率、机械通气率、住院时间、28天死亡率均有所增加，混合感染亚组重症风险增加更为明显。由此可知，当AECOPD合并肺实变、肺炎时，临床应尽早考虑多重耐药菌及混合感染，初始经验性抗菌治疗应有足够强度的覆盖。</w:t>
      </w:r>
    </w:p>
    <w:p w14:paraId="25D039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1.3 AECOPD侵袭性肺部真菌感染风险与预测模型</w:t>
      </w:r>
    </w:p>
    <w:p w14:paraId="522373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真菌感染是AECOPD抗感染中容易被忽略的一个分支，侵袭性肺部真菌感染发生之后，会大大加重治疗难度。危慧敏等[4]对149例AECOPD病人进行回顾性研究发现，侵袭性肺部真菌感染病人有41例，没有感染病人有108例；吸烟史、糖尿病、低蛋白血症、住院时间、ICU转入、抗菌药物使用时间、糖皮质激素长期使用、肺部影像学片状浸润、实变、晕轮征、空洞征均与真菌感染有关，研究者根据上述变量建立列线图预测模型，模型有较好的区分度和拟合度，可以用于早期筛查AECOPD病人真菌感染危险因素。可以给临床提供提前发现高危人群的手段，防止广谱抗生素无故滥用，从而减少真菌过量繁殖的可能。</w:t>
      </w:r>
    </w:p>
    <w:p w14:paraId="55F571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3特殊人群个体化抗菌剂量调整与脏器保护策略</w:t>
      </w:r>
    </w:p>
    <w:p w14:paraId="02026F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3.1合并慢性肾脏病AECOPD患者的剂量调整与肾保护</w:t>
      </w:r>
    </w:p>
    <w:p w14:paraId="1053BF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bookmarkStart w:id="0" w:name="_GoBack"/>
      <w:bookmarkEnd w:id="0"/>
      <w:r>
        <w:rPr>
          <w:rFonts w:hint="eastAsia"/>
        </w:rPr>
        <w:t>黎愉、罗高湖[1]将183例AECOPD合并CKD患者分成CKD 3期组62例、CKD 4期组60例、CKD 5期组61例，均给以个体化eGFR剂量调整方案，即β-内酰胺类阶梯式减量、喹诺酮类梯度延长给药间隔、严格禁止使用氨基糖苷类、目标导向液体管理+药物联用控制+动态监测，疗程10天；三组患者治疗总有效率分别是90.32%、86.67%、80.33%，无统计学显著性差异；治疗10天后CKD4期和CKD5期患者血肌酐、尿素氮轻度升高；多因素分析得出，未根据eGFR调整剂量、合用2种以上肾毒性药物、COPD评估测试评分≥20分都是肾损伤的危险因素。本研究最大的意义就是证明对于各个分期的CKD-AECOPD患者，在动态肾功能监测的基础上调整给药方案，不会造成抗感染有效率明显下降，而且可以避免肾损伤的高危因素，给临床肾损伤AECOPD患者抗感染方案的制定提供可行的操作框架。</w:t>
      </w:r>
    </w:p>
    <w:p w14:paraId="3C9B51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4.2中医药协同治疗的适用场景与疗效证据</w:t>
      </w:r>
    </w:p>
    <w:p w14:paraId="5F2EF8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戴园娟、顾红艳认为对参附注射液联合吸入糖皮质激素治疗AECOPD进行观察，可以同时改善患者的心肺功能、血气指标、免疫指标，降低炎症因子，减少mMRC评分，缩短住院时间，适合气虚、气血不足的AECOPD患者。顾祝同[17]温金化饮方的研究对象为外寒内饮证的AECOPD患者，在西医常规治疗的基础上加入中药方剂，总有效率明显高于对照组，肺功能、血气、呼吸困难评分改善明显，3个月内急性加重复发风险低。中医辨证使用中药方剂、中成药注射液有研究表明可以作为AECOPD抗感染的补充方法，对于处于稳定感染、症状长时间不见好转的病人可以联合使用。</w:t>
      </w:r>
    </w:p>
    <w:p w14:paraId="441312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5.2后续研究与临床优化方向</w:t>
      </w:r>
    </w:p>
    <w:p w14:paraId="1F6711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后续临床研究可从三个方面开展工作，第一，多中心、跨区域病原监测，追踪革兰阴性菌、真菌耐药的变化，建立区域AECOPD耐药预警数据库，给经验性抗菌药物的选择提供依据，第二，增加特殊共病人群的前瞻性给药研究，建立eGFR分层、透析状态下抗菌药剂量参考值，建立标准化的给药流程图，第三，推广药师参与AECOPD抗感染全流程管理，把病原送检评价、剂量调整、疗程控制、不良反应监测纳入常规诊疗流程当中，并且规范中医辨证联合用药的适应症，防止出现无依据的联合用药。</w:t>
      </w:r>
    </w:p>
    <w:p w14:paraId="7A19AB12"/>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4BB310C"/>
    <w:rsid w:val="7ED038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3</Pages>
  <Words>5508</Words>
  <Characters>6219</Characters>
  <Application>Microsoft Office Word</Application>
  <DocSecurity>0</DocSecurity>
  <Lines>0</Lines>
  <Paragraphs>0</Paragraphs>
  <ScaleCrop>false</ScaleCrop>
  <Company/>
  <LinksUpToDate>false</LinksUpToDate>
  <CharactersWithSpaces>6237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2026-10-29T01:37:00Z</dcterms:created>
  <dcterms:modified xsi:type="dcterms:W3CDTF">2026-10-29T01:41:49Z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69A388F0D23845838C7B4FD1B7A6D10E_12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