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47D018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非遗文化元素在舞蹈作品编创中的重构</w:t>
      </w:r>
    </w:p>
    <w:p w14:paraId="207E87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舞蹈发展至今有上千年历史，舞蹈用肢体语言表达情感、文化，已经出现了很多种舞蹈风格和流派。非遗文化元素中传统服饰、传统音乐旋律、肢体语言、仪式动作是舞蹈设计创作取之不尽、用之不竭的素材。兰州是黄河从上游流经的城中之城，在这样的地理环境中孕育出特有的非物质文化遗产。从气势磅礴的太平鼓、高耸入云的苦水高高跷、神秘庄严的西固军</w:t>
      </w:r>
      <w:r>
        <w:rPr>
          <w:rFonts w:hint="eastAsia"/>
          <w:lang w:val="en-US" w:eastAsia="zh-CN"/>
        </w:rPr>
        <w:t>傩舞</w:t>
      </w:r>
      <w:r>
        <w:rPr>
          <w:rFonts w:hint="eastAsia"/>
        </w:rPr>
        <w:t>等非遗项目里，都是黄河文化记忆、智慧的留存。在现代化大潮之下，怎样使这些古韵依然在当代焕发生机，就是文化传承和更新的课题。本文主要研究非遗文化元素在舞蹈创作中的再创造机制，选取兰州非遗作为案例，对非遗文化的内涵、非遗文化</w:t>
      </w:r>
      <w:bookmarkStart w:id="0" w:name="_GoBack"/>
      <w:bookmarkEnd w:id="0"/>
      <w:r>
        <w:rPr>
          <w:rFonts w:hint="eastAsia"/>
        </w:rPr>
        <w:t>元素的重构原则以及非遗文化元素的创新途径进行分析，给非遗舞蹈创作提供一定的理论参考。</w:t>
      </w:r>
    </w:p>
    <w:p w14:paraId="33407A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一、</w:t>
      </w:r>
      <w:r>
        <w:rPr>
          <w:rFonts w:hint="eastAsia"/>
        </w:rPr>
        <w:t>兰州市非遗文化元素解析</w:t>
      </w:r>
    </w:p>
    <w:p w14:paraId="04A03E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（一）黄土激韵：兰州太平鼓的雄浑气魄</w:t>
      </w:r>
    </w:p>
    <w:p w14:paraId="7C10A0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兰州太平鼓被誉为“天下第一鼓”，鼓身圆筒，两面蒙皮，鼓带长可以挎在肩上，击鼓时双手同时使用，声音像滚雷一样震撼山谷。舞蹈是古时祭祀、军事操练产生的，经过了六百多年的发展，成为兰州社火的灵魂。鼓手时而把鼓抛到空中，时而绕身旋转，“人龙</w:t>
      </w:r>
      <w:r>
        <w:rPr>
          <w:rFonts w:hint="eastAsia"/>
          <w:lang w:eastAsia="zh-CN"/>
        </w:rPr>
        <w:t>鼓”</w:t>
      </w:r>
      <w:r>
        <w:rPr>
          <w:rFonts w:hint="eastAsia"/>
        </w:rPr>
        <w:t>“鞭扫鼓”等动作刚劲有力，节奏紧凑。用赤诚的拳脚击打鼓面，希望风调雨顺，五谷丰登，滚烫的鼓点里是黄河儿女生生不息的脉搏在跳动。太平鼓是舞蹈，也是情感的宣泄，也是精神的象征。其宏伟的气魄、丰富多彩的动态语言、人与鼓浑然一体的互动关系给舞蹈创作赋予了非常强大的素材，可以瞬间点燃舞台，将浓厚的地域文化气息和充沛的生命力传递出来。</w:t>
      </w:r>
    </w:p>
    <w:p w14:paraId="419CCD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（二）云端绝技：苦水高高跷的惊险与平衡</w:t>
      </w:r>
    </w:p>
    <w:p w14:paraId="7E3598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苦水高跷是永登县苦水镇独有的、具有浓厚地方特色的民间舞蹈，跷腿达三米多，是空中舞蹈的绝技。表演者必须把跷腿紧紧绑扎在腿上，从几米高的地方行走、跳跃，像踩着平地一样，危险性很高。这门技艺要经由表演者从孩童时期便开始学习，只有练成了一身非凡的平衡感和胆识，方能练就一身绝技。高高跷是苦水人祈福平安、庆贺丰收的民间习俗，高空的行走就是和天地对话、和生命相抗的仪式。垂直空间高度差别、人在极端状态下动态平衡、欲坠未坠的悬念感给舞蹈编创赋予了特别的垂直意象和戏剧效果。从其中可以提取出“攀升”</w:t>
      </w:r>
      <w:r>
        <w:rPr>
          <w:rFonts w:hint="eastAsia"/>
          <w:lang w:eastAsia="zh-CN"/>
        </w:rPr>
        <w:t>“悬</w:t>
      </w:r>
      <w:r>
        <w:rPr>
          <w:rFonts w:hint="eastAsia"/>
        </w:rPr>
        <w:t>空”</w:t>
      </w:r>
      <w:r>
        <w:rPr>
          <w:rFonts w:hint="eastAsia"/>
          <w:lang w:eastAsia="zh-CN"/>
        </w:rPr>
        <w:t>“倾</w:t>
      </w:r>
      <w:r>
        <w:rPr>
          <w:rFonts w:hint="eastAsia"/>
        </w:rPr>
        <w:t>斜”这些主要动作，把身体里超常的体验变成具有震撼效果的舞台语言。</w:t>
      </w:r>
    </w:p>
    <w:p w14:paraId="446B6D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（三）古傩遗风：西固军傩舞的神秘与庄严</w:t>
      </w:r>
    </w:p>
    <w:p w14:paraId="17CF37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西固军傩舞是流行在兰州西固区的一种古老的面具舞，带有很强的原始宗教色彩和军事武术的特点。表演者头上戴的是色彩斑斓的木雕面具，身穿战袍，手持兵器，动作粗犷有力，套路里还有不少武术元素和古代阵法的痕迹，好似时间的战阵回响。傩是古时驱逐疫鬼、酬神纳福的仪式，而西固军傩舞里蕴含了这方水土民众对驱邪纳福、祈福求安的心理。庄重的仪式感、面具特有的面具文化以及“人神共舞”的神秘感一起构成了一个富有文化符号的系统。军傩舞面具造型庄重、步伐节奏缓慢、兵器挥舞有力量感的舞蹈编创中的“文化母题”能用艺术加工把原始的敬畏和力量转化为舞台上的震撼人心的视觉奇观。</w:t>
      </w:r>
    </w:p>
    <w:p w14:paraId="0741F3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二、非遗文化元素在舞蹈作品编创中重构的原则</w:t>
      </w:r>
    </w:p>
    <w:p w14:paraId="5BADC7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（一）形神兼备：本体保留与意境营造的统一</w:t>
      </w:r>
    </w:p>
    <w:p w14:paraId="7A5B17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非遗元素的重新</w:t>
      </w:r>
      <w:r>
        <w:rPr>
          <w:rFonts w:hint="eastAsia"/>
          <w:lang w:val="en-US" w:eastAsia="zh-CN"/>
        </w:rPr>
        <w:t>塑</w:t>
      </w:r>
      <w:r>
        <w:rPr>
          <w:rFonts w:hint="eastAsia"/>
        </w:rPr>
        <w:t>造不是把元素直接复制，而应该是达到“形神兼具”的艺术效果。形指的是非遗项目外在形态的特点，太平鼓舞的鼓点节奏、高高跷的垂直动势、军傩舞的面具及步伐等，构成了创造的前提和基础。神是非遗项目中所包含的文化内涵、精神气质和审美情趣，太平鼓舞所表现出来的奋斗精神、高高跷所传递出来的挑战精神、军傩舞所寄托的驱邪纳福的寓意，就是神。舞蹈编创中如果只重视形式的模仿，而忽略文化的传达，作品就会变得空洞无物；如果只重视文化内涵而缺少外在形式的支撑，那么作品也就没有了可辨识度和感染力。因此编创者要挖掘非遗元素的“形”与“神”，运用提炼、夸张、变形的艺术手段，在不改变本体特征的基础上创造出超脱于形态本身之上的意境美，使观众在观赏舞蹈的时候，也能体会到来自其中的文化底蕴。</w:t>
      </w:r>
    </w:p>
    <w:p w14:paraId="489CD3E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（二）守正创新：传统根基与当代表达的平衡</w:t>
      </w:r>
    </w:p>
    <w:p w14:paraId="2D93AC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守正创新就是非遗舞蹈重新塑造的根本准则。“守正”就是坚持非遗项目文化本真，尊重非遗的历史传承和文化基因，不能用创新来篡改非遗原有的文化内涵以及精神价值。兰州太平鼓“人</w:t>
      </w:r>
      <w:r>
        <w:rPr>
          <w:rFonts w:hint="eastAsia"/>
          <w:lang w:eastAsia="zh-CN"/>
        </w:rPr>
        <w:t>龙鼓</w:t>
      </w:r>
      <w:r>
        <w:rPr>
          <w:rFonts w:hint="eastAsia"/>
        </w:rPr>
        <w:t>”“鞭扫鼓”经典套路、苦水高高跷绑腿的原始形态、西固军傩舞面具规定、阵法遗痕等都是文化本真性的表征，在重构的时候必须加以保留加强。创新就是用当代审美眼光和艺术语言去重新塑造非遗元素，使其满足现代观众的审美需求。创新不是对传统的否定，而是对传统的丰富发展。在实际操作中，可以把太平鼓的鼓点节奏同现代舞的呼吸控制结合起来，可以将高高跷的空间优势和现代舞台装置互相利用，也可以把军傩舞仪式化的表达转化为有当代剧场美学的叙述结构，让非遗元素在二次创作里与时代精神同频共振。只有在守正基础上进行创新，才能让非遗舞蹈有根有魂，传统中有现代。</w:t>
      </w:r>
    </w:p>
    <w:p w14:paraId="161C41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（三）当代审美：现代舞台与观众接受的契合</w:t>
      </w:r>
    </w:p>
    <w:p w14:paraId="18DCAF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此非遗舞蹈重构的目的就是在当下舞台上展现，并引起当下的观众产生情感共鸣。因此重构要以当代审美为准则，在考虑现代舞台呈现方式以及观众的接受心理的基础上进行。当代舞台艺术重视视觉冲击力、情感的感染力、思想的穿透力，非遗元素的使用要满足审美要求。可以把太平鼓的“滚雷”声作为舞蹈的节奏骨架，把高高的跷“欲坠未坠”的悬念变为观众无法不看的动态设计，把将军傩舞的人神共舞神秘的氛围用具象化的舞台意象表现出来。还要考虑当代观众尤其是年轻人的审美习惯，在作品的表现形式上不能太古板，也不能太晦涩难懂，要采用现代化的编舞手法、多媒体技术以及舞台设计，使作品更易于被观众接受，更具有艺术性。只有让观众能“看懂”“喜欢看”，非遗舞蹈才具备传承与传播的价值。</w:t>
      </w:r>
    </w:p>
    <w:p w14:paraId="2375C71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三、非遗文化元素在舞蹈作品编创中的重构路径</w:t>
      </w:r>
    </w:p>
    <w:p w14:paraId="4469DE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（一）身体语汇的转译：从功能动作到舞蹈语言</w:t>
      </w:r>
    </w:p>
    <w:p w14:paraId="711613B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大多数非遗项目的身体动作都来源于生活或祭祀活动，在本质上是具有目的性、实用性的。太平鼓</w:t>
      </w:r>
      <w:r>
        <w:rPr>
          <w:rFonts w:hint="eastAsia"/>
          <w:lang w:eastAsia="zh-CN"/>
        </w:rPr>
        <w:t>舞的</w:t>
      </w:r>
      <w:r>
        <w:rPr>
          <w:rFonts w:hint="eastAsia"/>
        </w:rPr>
        <w:t>“击</w:t>
      </w:r>
      <w:r>
        <w:rPr>
          <w:rFonts w:hint="eastAsia"/>
          <w:lang w:eastAsia="zh-CN"/>
        </w:rPr>
        <w:t>鼓”</w:t>
      </w:r>
      <w:r>
        <w:rPr>
          <w:rFonts w:hint="eastAsia"/>
        </w:rPr>
        <w:t>“绕鼓”“抛鼓”，高高跷表演者在三米高</w:t>
      </w:r>
      <w:r>
        <w:rPr>
          <w:rFonts w:hint="eastAsia"/>
          <w:lang w:eastAsia="zh-CN"/>
        </w:rPr>
        <w:t>空中</w:t>
      </w:r>
      <w:r>
        <w:rPr>
          <w:rFonts w:hint="eastAsia"/>
        </w:rPr>
        <w:t>“行走”“跳跃”时的平衡功夫，军傩舞持兵器、踏阵行走时的庄重步法，都是具有文化内涵的身体语言。舞蹈编创者首先要完成的就是把原生动作从功能语境里“转译”出来，成为有表现力、有审美价值的舞蹈语言。转译不是简单的模仿，是把它的主要动作、节奏、力度等加以提炼之后，利用夸张、变形、重组等编舞手段，创造出源于生活又高于生活的舞蹈动作。以太平鼓手“人鼓合一”旋转翻飞的动作来提炼弹跳、拧倾相结合的动律元素，从高高跷“攀至云端”感受中提炼垂直空间里“攀爬”和“飘浮”的表达，从军傩舞的踏步中提取沉稳顿挫、力道扎实的步伐。转译的要点就是找到动作的“根”和“源”，也就是动作的文化逻辑和动力来源，然后经过艺术的升华，使观众能通过舞蹈的动作感受到非遗文化的原始生命力。</w:t>
      </w:r>
    </w:p>
    <w:p w14:paraId="53747E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（二）舞台叙事的重组：从民俗语境到情感表达</w:t>
      </w:r>
    </w:p>
    <w:p w14:paraId="7127E26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非遗项目一般和民俗活动、历史传说或者生活场景有联系，有丰富的故事背景。兰州太平鼓和社火表演的节庆活动、苦水高高跷和永登地区祈雨酬神的乡俗、西固军傩舞与古代军旅戍边的沧桑历史。舞蹈编导可以从叙事背景里获得灵感，利用舞台叙事的重组把非遗的元素放置到新的故事里，并且用情感的方式呈现出来。重组可以是线性叙事，也可以是高高跷“学艺—攀登—传承”三部曲的叙述，讲述一门绝技背后几代人所付出的努力，使观众在跌宕起伏的故事情节中感受到技艺传承的不易与可贵；也可以是意象的拼贴，把太平鼓的“欢腾”和军傩舞的“威严”交错并置，用强烈的节奏和情绪对比来体现黄河儿女既能征战又热情豪放的丰富个性。重组主要就是找到非遗元素与当代人情感生活之间的契合点，家园的爱恋、先辈的缅怀、生命的礼赞等等，使古老的非遗元素有了新的温度。舞台叙事重新塑造之后的非遗舞蹈不是民俗事象的简单再现，而是对人类共同情感进行艺术表现的一种方式。</w:t>
      </w:r>
    </w:p>
    <w:p w14:paraId="187D88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（三）视觉符号的转化：从工艺纹样到舞台意象</w:t>
      </w:r>
    </w:p>
    <w:p w14:paraId="104849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非遗项目中所具有的视觉元素——太平鼓朱红色鼓身及飞舞的鼓带、高高跷耸入云的身姿及彩衣、军傩舞狰狞威严的彩绘面具和战袍兵器都具有非常高的艺术价值以及很强的辨识度。舞蹈编创者可以把这些视觉符号转化到舞台美术、服装设计、灯光设计等各方面的运用当中，产生不同的视觉感受。转化不是简单的复制，是根据舞蹈主题、情绪对视觉符号进行再设计、再创造，使视觉符号同舞蹈整体气质融为一体的过程。将太平鼓的“红”变成舞台的主色，用鼓槌挥舞时形成的弧线所营造出来的热烈的气氛，把高高跷“垂直向上”的形象转化成队形调度的层次结构，利用高低错落的舞台空间，形成“人立云端”的视觉奇观，把军傩舞面具上的纹样转化成投影、灯光的图形符号，在明暗变化之中表现人神相交的神秘。在服装处理方面编创者可以对传统的彩衣进行面料、剪裁上的现代化改造，在保持民间色彩体系的基础上，保证舞者大范围动作的灵活舒展；对道具的使用可以将鼓、兵器等实物提炼成符号，或者放大、或者抽象，从而成为舞台上视觉的中心元素。经过这样的加工之后，视觉符号就不再是静态的文化标本了，它变成了流动的舞台语言，可以很好地提升舞蹈作品的艺术感染力以及文化辨识度，使观众在观看的过程中真切体会到非遗文化特有的魅力。</w:t>
      </w:r>
    </w:p>
    <w:p w14:paraId="5960EF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（四）科技媒介的赋能：从传统表达到沉浸体验</w:t>
      </w:r>
    </w:p>
    <w:p w14:paraId="758B24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当代科技的发展给非遗舞蹈的再造赋予了新的可能。利用多媒体技术、虚拟现实技术、增强现实技术等科技手段可以营造出一种沉浸式的舞台感受，使非遗元素以一种新的方式被表现出来。利用全息投影技术再现黄土高原的沟壑密布以及黄河奔腾的壮观景象，和太平鼓手的腾跃击打一起形成声画的互动；利用数字光影将将军傩舞面具上的纹样动态化，在舞台上产生“面具幻影”此起彼伏的效果；利用传感器技术检测太平鼓振动的频率，把鼓点转化为可视化的光影节奏，使观众沉浸在听觉与视觉的交融之中去感受鼓点的力量，利用升降装置和威亚技术模拟高高的跷在空中行走的失重感，增强“云端绝技”戏剧张力。科技媒介的赋能不是对非遗舞蹈的“科技化”改造，而是利用科技手段提高非遗元素的表现力和感染力，扩大非遗舞蹈艺术的范围。科技手段的运用要为艺术服务，不能喧宾夺主，不能把技术当作非遗文化内涵传达的阻碍，而应该当成助力。</w:t>
      </w:r>
    </w:p>
    <w:p w14:paraId="26CFBC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结语</w:t>
      </w:r>
    </w:p>
    <w:p w14:paraId="11C52E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pPr>
      <w:r>
        <w:rPr>
          <w:rFonts w:hint="eastAsia"/>
        </w:rPr>
        <w:t>非遗文化元素对于舞蹈作品的编创来说，要达到重构的目的就必须做到既尊重传统又敢于创造。对兰州非遗文化元素加以剖析之后得知，太平鼓舞、苦水高高跷以及西固军傩舞这些项目有着特别的形态特点，而且包含着十分丰富的文化意义以及黄河精神。舞蹈编创时重构要遵照形神兼顾、守正创新、当代审美这三个标准，在身体语言转化、舞台叙述重组、视觉符号转化、科技媒介赋能这些方面把非遗元素转化成新的艺术形式，进行创造性转化和创新性发展。只有这样，非遗舞蹈才会有文化的根基，有时代的生命力，成为连接过去与未来、传统与现代的文化纽带，给中华民族的文化复兴提供一份力量。</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A9719D"/>
    <w:rsid w:val="0D4776F0"/>
    <w:rsid w:val="0DA9719D"/>
    <w:rsid w:val="29AA23E9"/>
    <w:rsid w:val="38D83FB2"/>
    <w:rsid w:val="5F3168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7</TotalTime>
  <Pages>5</Pages>
  <Words>4406</Words>
  <Characters>4406</Characters>
  <Application>Microsoft Office Word</Application>
  <DocSecurity>0</DocSecurity>
  <Lines>0</Lines>
  <Paragraphs>0</Paragraphs>
  <ScaleCrop>false</ScaleCrop>
  <Company/>
  <LinksUpToDate>false</LinksUpToDate>
  <CharactersWithSpaces>4406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不在奢求</dc:creator>
  <cp:lastModifiedBy>不在奢求</cp:lastModifiedBy>
  <cp:revision>1</cp:revision>
  <dcterms:created xsi:type="dcterms:W3CDTF">2026-10-28T08:47:00Z</dcterms:created>
  <dcterms:modified xsi:type="dcterms:W3CDTF">2026-10-28T09:02:55Z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08A9F1B94D404C05AC207C83B289C3E3_11</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