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914DE3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color w:val="auto"/>
          <w:lang w:val="en-US" w:eastAsia="zh-CN"/>
        </w:rPr>
      </w:pPr>
      <w:bookmarkStart w:id="0" w:name="_GoBack"/>
      <w:r>
        <w:rPr>
          <w:rFonts w:ascii="宋体" w:eastAsia="宋体" w:hAnsi="宋体" w:cs="宋体" w:hint="default"/>
          <w:color w:val="auto"/>
          <w:lang w:val="en-US" w:eastAsia="zh-CN"/>
        </w:rPr>
        <w:t>新课标下高中体育与健康教学中核心素养的培育研究</w:t>
      </w:r>
    </w:p>
    <w:p w14:paraId="1AE4DB3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p>
    <w:p w14:paraId="0C2AFEF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摘要</w:t>
      </w:r>
      <w:r>
        <w:rPr>
          <w:rFonts w:ascii="宋体" w:eastAsia="宋体" w:hAnsi="宋体" w:cs="宋体" w:hint="eastAsia"/>
          <w:color w:val="FF0000"/>
          <w:lang w:val="en-US" w:eastAsia="zh-CN"/>
        </w:rPr>
        <w:t>：</w:t>
      </w:r>
      <w:r>
        <w:rPr>
          <w:rFonts w:ascii="宋体" w:eastAsia="宋体" w:hAnsi="宋体" w:cs="宋体" w:hint="default"/>
          <w:color w:val="FF0000"/>
          <w:lang w:val="en-US" w:eastAsia="zh-CN"/>
        </w:rPr>
        <w:t>运动能力、健康行为、体育品德是新课标下高中体育学科核心素养的全部内容，运动能力、健康行为、体育品德三个维度互相支撑，共同指向学生全面发展的目标。本文从普通高中教科书体育与健康必修全一册教学实际出发，对三大核心素养的内在逻辑以及教材中承载的三大核心素养进行分析，分析素养目标落地时课堂遇到的现实矛盾以及产生原因，从体能教学、健康知识、运动竞赛情境三个角度提出实现路径，最后对核心素养落地教学保障进行思考。本文旨在给一线教师理解素养导向、优化课堂教学提供具体的参照，使体育课堂有体育人的价值。</w:t>
      </w:r>
    </w:p>
    <w:p w14:paraId="1C0628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关键词：核心素养；高中体育；运动能力；健康行为；体育品德</w:t>
      </w:r>
    </w:p>
    <w:p w14:paraId="41E031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引言</w:t>
      </w:r>
    </w:p>
    <w:p w14:paraId="4636390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高中体育与健康教学长期以来以运动技能的传授为主，课堂把大部分精力用在了动作纠正和达标上，学生的健康素养、体育品德的培养很容易被忽视。新课标把运动能力、健康行为、体育品德当作体育学科的核心素养，促使体育课由单一的技能训练向全面育人转变。但现实情况中课时紧、班额多、评价重达标，素养的培养一般停留在表层。以普通高中教科书体育与健康必修全一册为基础，从课堂实际出发，探究核心素养培育的内涵载体、现实矛盾及实施路径，给一线教学提供一定的借鉴。</w:t>
      </w:r>
    </w:p>
    <w:p w14:paraId="1FDEEC6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r>
        <w:rPr>
          <w:rFonts w:ascii="宋体" w:eastAsia="宋体" w:hAnsi="宋体" w:cs="宋体" w:hint="eastAsia"/>
          <w:color w:val="FF0000"/>
          <w:lang w:val="en-US" w:eastAsia="zh-CN"/>
        </w:rPr>
        <w:t>（二）</w:t>
      </w:r>
      <w:r>
        <w:rPr>
          <w:rFonts w:ascii="宋体" w:eastAsia="宋体" w:hAnsi="宋体" w:cs="宋体" w:hint="default"/>
          <w:color w:val="FF0000"/>
          <w:lang w:val="en-US" w:eastAsia="zh-CN"/>
        </w:rPr>
        <w:t>必修全一册教材对核心素养培育的承载价值</w:t>
      </w:r>
    </w:p>
    <w:p w14:paraId="46112D0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30" w:firstLineChars="300"/>
        <w:textAlignment w:val="auto"/>
        <w:rPr>
          <w:rFonts w:ascii="宋体" w:eastAsia="宋体" w:hAnsi="宋体" w:cs="宋体" w:hint="default"/>
          <w:color w:val="auto"/>
          <w:lang w:val="en-US" w:eastAsia="zh-CN"/>
        </w:rPr>
      </w:pPr>
      <w:r>
        <w:rPr>
          <w:rFonts w:ascii="宋体" w:eastAsia="宋体" w:hAnsi="宋体" w:cs="宋体" w:hint="default"/>
          <w:color w:val="FF0000"/>
          <w:lang w:val="en-US" w:eastAsia="zh-CN"/>
        </w:rPr>
        <w:t>教材为落实三个核心素养给学生指明了具体的方向。必</w:t>
      </w:r>
      <w:r>
        <w:rPr>
          <w:rFonts w:ascii="宋体" w:eastAsia="宋体" w:hAnsi="宋体" w:cs="宋体" w:hint="eastAsia"/>
          <w:color w:val="FF0000"/>
          <w:lang w:val="en-US" w:eastAsia="zh-CN"/>
        </w:rPr>
        <w:t>修</w:t>
      </w:r>
      <w:r>
        <w:rPr>
          <w:rFonts w:ascii="宋体" w:eastAsia="宋体" w:hAnsi="宋体" w:cs="宋体" w:hint="default"/>
          <w:color w:val="FF0000"/>
          <w:lang w:val="en-US" w:eastAsia="zh-CN"/>
        </w:rPr>
        <w:t>全册并不是简单的列举运动项目，而是用科学认识运动项目中运动能力的发展、运动技能学习原理和健康知识系统渗透的方式把各章组织起来。第二章从认识体能开始，分节讲肌肉力量、心肺耐力、柔韧性和灵敏速度，重视科学的体能提升而不是机械的训练；第三章从体育精神、体育道德、体育品格三个章节把品德养成具体化；第四章集中呈现生活方式、营养、运动安全、心理健康等健康行为养成的内容。第八章到第十三章还从球类、田径、体操、武术、水上冰雪、新兴运动等各个方向出发，给运动能力的专项发展提供素材。教师只要把握教材的编排意图，将体能练习、技能学习与健康知识、品德教育相融合，核心素养就会从抽象的概念走向具体的课堂活动。</w:t>
      </w:r>
    </w:p>
    <w:p w14:paraId="47CA93B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p>
    <w:p w14:paraId="1C6FE64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p w14:paraId="7760065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p w14:paraId="3DAF3BC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p w14:paraId="6677F01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p w14:paraId="4A57F6F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p w14:paraId="55C5049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p w14:paraId="36DD1CC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p w14:paraId="468E0D5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p w14:paraId="3DB011C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p w14:paraId="6FF30D5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参考文献：</w:t>
      </w:r>
    </w:p>
    <w:p w14:paraId="7259FB1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bookmarkEnd w:id="0"/>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AFB457"/>
    <w:rsid w:val="DC4FC40E"/>
    <w:rsid w:val="DCBF9224"/>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FA42B4"/>
    <w:rsid w:val="6D70F8DF"/>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2025-01-01T02:06:00Z</dcterms:created>
  <dcterms:modified xsi:type="dcterms:W3CDTF">2026-10-28T14:26:12Z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