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48335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基于大单元教学的初中数学情境创设的设计策略</w:t>
      </w:r>
    </w:p>
    <w:p w14:paraId="22E146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义务教育数学课程标准（2022年版）中提出“改变单一讲授式教学方式，重视启发式、探究式、参与式、互动式等教学方法，探索大单元教学”，并提出设计出有结构的课程内容。大单元教学是推进课程改革的主要途径之一，它就是打破传统课时教学的限制，用整体的、结构化的思路对教学内容进行重组和规划，使学生形成一个完整的知识体系，培养学生的数学核心素养。在以核心素养为导向的数学教学里，“情境”是把抽象的数学知识与现实生活联系起来的纽带，也是培养学生</w:t>
      </w:r>
      <w:r>
        <w:rPr>
          <w:rFonts w:asciiTheme="minorEastAsia" w:hAnsiTheme="minorEastAsia" w:cstheme="minorEastAsia" w:hint="eastAsia"/>
          <w:lang w:val="en-US" w:eastAsia="zh-CN"/>
        </w:rPr>
        <w:t>问</w:t>
      </w:r>
      <w:r>
        <w:rPr>
          <w:rFonts w:asciiTheme="minorEastAsia" w:eastAsiaTheme="minorEastAsia" w:hAnsiTheme="minorEastAsia" w:cstheme="minorEastAsia" w:hint="eastAsia"/>
        </w:rPr>
        <w:t>题意识，促使学生知识迁移、运用的好载体。所以，在大单元的整体视角下怎样科学、高效的创设教学情境，是当前初中数学教学研究中需要深入探究、付诸实践的重要课题。</w:t>
      </w:r>
    </w:p>
    <w:p w14:paraId="021C0E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一、大单元教学对情境创设的新要求</w:t>
      </w:r>
    </w:p>
    <w:p w14:paraId="2CBDEF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（一）统整性：从“课时情境”走向“单元情境链”</w:t>
      </w:r>
    </w:p>
    <w:p w14:paraId="618BFA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在大单元教学结构中情境设计不能只局限在一个个的课时里，而应该建立一条有目的、有计划的情境链。教师不能把情境当作单个课时的“入门石”，而应当围绕单元的核心主题，设计一连串有关联、逐层递进的情境链。情境一起建构起单元的知识，使学生对数学知识有整体的认识，也认识数学知识之间的联系。以“函数”单元为例，在“变化规律”的中心主题之下设计“城市共享单车投放与调度优化”这一大情境，“城市共享单车投放与调度优化”包括单车使用量与时间（一次函数）、投放量与使用频率（反比例函数）、调度成本与效率（二次函数优化）等子问题，构成一个完整的情境链，覆盖函数单元的主要内容。这样的整合设计保证情境不是孤立的、分散的，是单元知识结构化的支架。</w:t>
      </w:r>
    </w:p>
    <w:p w14:paraId="333346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（二）连贯性：构建数学知识纵横交织的情境网络</w:t>
      </w:r>
    </w:p>
    <w:p w14:paraId="6A6BF2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情境设计还要重视数学知识的纵横联系，应与已有的学生知识经验相衔接，并且要为之后的学习留有余地，具有数学知识的系统性以及一致性。大单元教学的情境创设要教师有“瞻前顾后”的意识。情境的使用应该使学生已有认知基础得以激活，给新学习提供稳固的支撑，情境也应能使后续学习内容自然而然地被引入，成为知识发展过程中的生长点。在“勾股定理”这一单元里，可以从学生已有的“面积”的概念出发，创设探究图形面积关系的情境，再逐步引导学生进行直角三角形三边关系的探究，最后延伸到三维空间的应用。有条理地建立纵横交错的情境网，可以使学生对数学知识有整体的认识，防止学生对知识进行零散的、孤立的学习。</w:t>
      </w:r>
    </w:p>
    <w:p w14:paraId="52C758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（四）启思性：指向数学本质的思维激发</w:t>
      </w:r>
    </w:p>
    <w:p w14:paraId="6BC406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情境具有最大的价值之处就是引起学生的数学思考。因此情境必须包含可以引发学生思考的有启发性数学问题，也可以引起学生产生思维上的冲突、深入地思考，从而理解数学的本质。大单元教学下的情境创设不能仅仅只是简单的问答，而应该设置有挑战性的问题链，让学生在观察、分析、归纳、推理的思维活动中去发现数学的规律，理解数学的本质。在轴对称单元中不能只停留在对各种对称图案的展示上，而应该引导学生从现象中抽象出一条对称轴两边对应点连线被垂直平分的数学本质。以指向数学本质的启思性情境为引导，是学生进行深度学习、发展数学核心素养的有效方式。</w:t>
      </w:r>
    </w:p>
    <w:p w14:paraId="69FEEF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二、基于大单元教学的初中数学情境创设设计策略</w:t>
      </w:r>
    </w:p>
    <w:p w14:paraId="41A569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（一）锚定单元主题，绘制情境蓝图</w:t>
      </w:r>
    </w:p>
    <w:p w14:paraId="5A5C60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教师应该对课程标准、教材进行仔细的研究，明确单元的核心概念和思想方法，围绕核心概念或者思想方法设计出一个可以统摄整个单元的大情境或者主题情境。大情境就是一条主轴，贯穿于整个单元的教学活动之中，把各个课时、知识点有机地联系起来形成一个“情境链”。教师可以按照如下步骤进行，即分析单元的知识结构，找出函数中的“变化规律”、“图形与坐标”等核心概念，寻找承载核心概念的现实原型或者数学内部的问题（共享单车调度的“城市共享单车调度”中函数，校园布局规划的“校园布局规划”中几何）。最后将大情境拆解成与各个课时相匹配的子情境，保证子情境之间存在逻辑上的递进关系，一起实现单元目标。锚定单元主题，建构情境蓝图，能防止情境设计的零散化，使教学更具有结构性和整体性。</w:t>
      </w:r>
    </w:p>
    <w:p w14:paraId="578216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（二）编织问题链条，驱动深度探究</w:t>
      </w:r>
    </w:p>
    <w:p w14:paraId="7A4CB3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大情境下要将它拆解成一系列有联系、逐层上升的问题，即问题情境链。问题链要以知识逻辑顺序、学生的认知规律为依据，使学生由具体到抽象，由特殊到一般地进行思维的发展。教师可以设计一系列的“问题串”来驱动学生进行探究。以“全等三角形”为例，设计如下问题串：“怎样保证复制出来的三角形和原来的完全一样呢？”（全等的概念）→“需要什么样的条件才能确定一个三角形？”（判定条件的探索）→“这些条件够吗？怎样证明？”（判定方法的证明）→“用全等来解决实际问题的方法是怎样的？”（应用与拓展）。每一个问题都是前面一个问题的延续，又是产生新问题的起点，形成了一个完整的探究路线。用问题链编织起来之后，学生的思想就会一直处在活跃的状态之中，就会达成深度的学习。</w:t>
      </w:r>
    </w:p>
    <w:p w14:paraId="349A28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bookmarkStart w:id="0" w:name="_GoBack"/>
      <w:bookmarkEnd w:id="0"/>
      <w:r>
        <w:rPr>
          <w:rFonts w:asciiTheme="minorEastAsia" w:eastAsiaTheme="minorEastAsia" w:hAnsiTheme="minorEastAsia" w:cstheme="minorEastAsia" w:hint="eastAsia"/>
        </w:rPr>
        <w:t>（三）教学效果</w:t>
      </w:r>
    </w:p>
    <w:p w14:paraId="257E57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单元测试给出的结果表明，该班方程组应用题平均分比同年级平行班高约13个百分点，设元、消元步骤的规范化程度也明显提高。课堂外的变化也值得欣喜的是有学生在周记里写到帮助妈妈算外卖满减的时候用到了设两个未知数的方法。期末问卷显示超过八成的学生认为方程组并不难，难的是将话翻译成式子，也正是本单元重点培养的方向。对于以前靠记忆来学习的几个孩子来说，他们主动选了“超市促销方案比较”作为课后的小课题，知识、能力、兴趣三者在这段时间里共同发展。</w:t>
      </w:r>
    </w:p>
    <w:p w14:paraId="0E7E27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170722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大单元视角之下数学课堂生态发生改变的是情境创设。教师要从单元的整体出发来设计有连续性、有真实性、能激发思考的情境，把它作为知识建构的场地，也是思维发展的引擎。以单元主题为锚点、问题链为线索、生活原型为源泉、多元评价为抓手，可以提高情境创设质量，发挥情境创设在素养培育方面不可替代的作用。随着课程改革的不断深入，情境创设在未来的教学中越来越重视跨学科融合以及信息技术的应用，给培养创新型人才提供了一个广阔的天地。教师要不断加强自身专业素养，研究数学的本质和学生的认知规律，创设出更有启发性、时代性的教学情境，让学生真正体会到数学学习的过程就是发现问题、解决问题、建构意义、发展素养的快乐之旅。只有这样核心素养才能在数学课堂上扎根，培养出符合时代发展需要的创新型人才。</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8F74D45"/>
    <w:rsid w:val="359D5ED7"/>
    <w:rsid w:val="38D83FB2"/>
    <w:rsid w:val="3AA0691E"/>
    <w:rsid w:val="3E29379B"/>
    <w:rsid w:val="5A94179B"/>
    <w:rsid w:val="634F4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3</Pages>
  <Words>5056</Words>
  <Characters>5247</Characters>
  <Application>Microsoft Office Word</Application>
  <DocSecurity>0</DocSecurity>
  <Lines>0</Lines>
  <Paragraphs>0</Paragraphs>
  <ScaleCrop>false</ScaleCrop>
  <Company/>
  <LinksUpToDate>false</LinksUpToDate>
  <CharactersWithSpaces>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2026-10-27T13:47:14Z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