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CC2BBED">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lang w:eastAsia="zh-CN"/>
        </w:rPr>
        <w:t>：</w:t>
      </w:r>
      <w:r>
        <w:rPr>
          <w:rFonts w:ascii="宋体" w:eastAsia="宋体" w:hAnsi="宋体" w:cs="宋体" w:hint="eastAsia"/>
        </w:rPr>
        <w:t>核心素养是初中数学教学改革的主要方向，情境创设是数学知识与学生认知之间的桥梁。本文以湘教版八年级上册“全等三角形判定”教学内容作为具体的教学实践对象，从数学解题思维要求出发分析核心素养三个方面的内在要求，从生活化锚定、问题链驱动、操作式体验、反思型升华四个方面探究课堂情境创设的实践途径，把几何定理抽象的几何图形转化为可以被感知、可以被探究的学习情境，帮助学生把抽象的逻辑推理能力、直观的想象能力真正落地，给初中几何课堂教学的优化提供一定的实践参考。</w:t>
      </w:r>
    </w:p>
    <w:p w14:paraId="0F4C0F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关键词：核心素养；初中数学；情境创设</w:t>
      </w:r>
    </w:p>
    <w:p w14:paraId="3AA41B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55BFBB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引言为</w:t>
      </w:r>
      <w:r>
        <w:rPr>
          <w:rFonts w:ascii="宋体" w:eastAsia="宋体" w:hAnsi="宋体" w:cs="宋体" w:hint="eastAsia"/>
          <w:lang w:eastAsia="zh-CN"/>
        </w:rPr>
        <w:t>义</w:t>
      </w:r>
      <w:r>
        <w:rPr>
          <w:rFonts w:ascii="宋体" w:eastAsia="宋体" w:hAnsi="宋体" w:cs="宋体" w:hint="eastAsia"/>
        </w:rPr>
        <w:t>务教育数学课程标准指出，数学课堂教学要从单一的知识传授转变为综合能力的培养。目前部分初中数学课堂情境创设存在形式化、浅表化的问题，只停留在趣味导入这一层面，没有很好地对接素养目标和知识本质。几何教学当中，很多学生通过死记硬背来记住判定定理，对于判定定理产生的过程以及适用范围不清楚，在遇到变式图形或者实际问题的时候常常出现思维停滞的现象，缺少对知识进行逻辑推理、迁移的能力，不能够达到深层次思维发展的目的。本文以湘教版八年级上册“全等三角形的判定”单元教学为研究载体，从几何知识的抽象性入手，分析核心素养导向的课堂情境创设的内在需要以及可行的途径，使情境真正成为学生思维发展的有效支撑。</w:t>
      </w:r>
    </w:p>
    <w:p w14:paraId="49F084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一、核心素养导向下数学解题思维的内在要求</w:t>
      </w:r>
    </w:p>
    <w:p w14:paraId="6C9691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一</w:t>
      </w:r>
      <w:r>
        <w:rPr>
          <w:rFonts w:ascii="宋体" w:eastAsia="宋体" w:hAnsi="宋体" w:cs="宋体" w:hint="eastAsia"/>
          <w:lang w:eastAsia="zh-CN"/>
        </w:rPr>
        <w:t>）</w:t>
      </w:r>
      <w:r>
        <w:rPr>
          <w:rFonts w:ascii="宋体" w:eastAsia="宋体" w:hAnsi="宋体" w:cs="宋体" w:hint="eastAsia"/>
        </w:rPr>
        <w:t>逻辑推理：构建严谨递进的论证链条</w:t>
      </w:r>
    </w:p>
    <w:p w14:paraId="1A594D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几何解题的主要支持就是逻辑推理的素养，核心素养要求学生会熟练地运用判定定理，并且要能够完整的经历观察、猜想、推理、验证的过程，养成有依据、有条理的思考习惯。全等三角形的判定包含许多定理的辨别以及灵活的使用，在解题时学生必须由已知条件出发，有条理地找出对应边、对应角之间的等量关系，根据图形的特点选择合适的判定依据，每一步推导都不能出现逻辑错误，不能随意猜测。严谨的从条件到结论的推理就是几何核心素养的构成部分，也是学生养成理性思维的必经之路。</w:t>
      </w:r>
    </w:p>
    <w:p w14:paraId="638D84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二</w:t>
      </w:r>
      <w:r>
        <w:rPr>
          <w:rFonts w:ascii="宋体" w:eastAsia="宋体" w:hAnsi="宋体" w:cs="宋体" w:hint="eastAsia"/>
          <w:lang w:eastAsia="zh-CN"/>
        </w:rPr>
        <w:t>）</w:t>
      </w:r>
      <w:r>
        <w:rPr>
          <w:rFonts w:ascii="宋体" w:eastAsia="宋体" w:hAnsi="宋体" w:cs="宋体" w:hint="eastAsia"/>
        </w:rPr>
        <w:t>数学建模：完成具象问题的数学转化</w:t>
      </w:r>
    </w:p>
    <w:p w14:paraId="68FB67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数学建模素养要求学生能够把生活中遇到的几何问题转化为全等三角形模型，用数学的方法解决现实生活中遇到的问题。以核心素养为引领的解题思维不是机械重复书本习题的练习，而是要重视知识迁移以及实际应用的能力。学生在生活中遇到长度、距离等无法直接测量的问题的时候，要能够从具体的场景里抽象出三角形的结构，把现实情况转换成三角形的边、角已知量，然后根据全等判定定理建立起等量关系，最后去解决实际问题。转化建模的过程使学生能体会到数学有怎样的作用。</w:t>
      </w:r>
    </w:p>
    <w:p w14:paraId="3F4BEB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eastAsia="zh-CN"/>
        </w:rPr>
        <w:t>（</w:t>
      </w:r>
      <w:r>
        <w:rPr>
          <w:rFonts w:ascii="宋体" w:eastAsia="宋体" w:hAnsi="宋体" w:cs="宋体" w:hint="eastAsia"/>
          <w:lang w:val="en-US" w:eastAsia="zh-CN"/>
        </w:rPr>
        <w:t>三</w:t>
      </w:r>
      <w:r>
        <w:rPr>
          <w:rFonts w:ascii="宋体" w:eastAsia="宋体" w:hAnsi="宋体" w:cs="宋体" w:hint="eastAsia"/>
          <w:lang w:eastAsia="zh-CN"/>
        </w:rPr>
        <w:t>）</w:t>
      </w:r>
      <w:r>
        <w:rPr>
          <w:rFonts w:ascii="宋体" w:eastAsia="宋体" w:hAnsi="宋体" w:cs="宋体" w:hint="eastAsia"/>
        </w:rPr>
        <w:t>直观想象：形成图形结构的整体感知</w:t>
      </w:r>
    </w:p>
    <w:p w14:paraId="3E9304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直观想象属于几何学习的基本素养，学生通过图形直观的去感受全等的关系，在头脑中形成三角形位置的变换以及结构的特征。全等三角形的判定包含图形平移、旋转、翻折等许多种变换的形式，学生在做题时要从复杂的组合图形中找出基本的全等三角形结构，找出对应边和对应角。图形识别以及空间想象的能力不是靠机械地做题来培养出来的，是经过对图形的感知之后再慢慢内化的过程。直观想象可以给逻辑推理赋予视觉支持，可以有效地降低学习几何的思维障碍。</w:t>
      </w:r>
    </w:p>
    <w:p w14:paraId="6C6653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二、核心素养导向下数学课堂情境创设的实践路径</w:t>
      </w:r>
    </w:p>
    <w:p w14:paraId="26D26A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（一）生活化情境锚定：联结生活经验，降低认知门槛</w:t>
      </w:r>
    </w:p>
    <w:p w14:paraId="463A75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生活化情境创设立足于学生已有的生活经验，把抽象的几何定理还原到具体的现实生活中去，消除几何知识的生疏感、乏味感。教师要深入发掘教材内容的生活原型，选择贴近学生日常生活真实的问题来作为情境的载体，可以迅速调动学生的学习兴趣和求知欲，也可以给数学建模素养的培养赋予生动的现实素材。教师所创设的情境就像一个知识的剧场，把学生从旁观者变成学习的主人，生活化的教学情境就是为了解决问题而建立的探索的场所，让学生在解决问题的过程中自己建构起知识</w:t>
      </w:r>
      <w:r>
        <w:rPr>
          <w:rFonts w:ascii="宋体" w:eastAsia="宋体" w:hAnsi="宋体" w:cs="宋体" w:hint="eastAsia"/>
          <w:vertAlign w:val="superscript"/>
        </w:rPr>
        <w:t>[1]</w:t>
      </w:r>
      <w:r>
        <w:rPr>
          <w:rFonts w:ascii="宋体" w:eastAsia="宋体" w:hAnsi="宋体" w:cs="宋体" w:hint="eastAsia"/>
        </w:rPr>
        <w:t>。</w:t>
      </w:r>
    </w:p>
    <w:p w14:paraId="0A754C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p w14:paraId="7507C1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bookmarkStart w:id="0" w:name="_GoBack"/>
      <w:bookmarkEnd w:id="0"/>
      <w:r>
        <w:rPr>
          <w:rFonts w:ascii="宋体" w:eastAsia="宋体" w:hAnsi="宋体" w:cs="宋体" w:hint="eastAsia"/>
        </w:rPr>
        <w:t>在全等三角形判定单元复习课的教学中，教师创设了反思总结的情境，在反思总结的情境中以小组为单位整理出四个判定定理的不同之处，合作制作出“判定定理选择指南”，对每一条判定定理所对应的使用情况、易错点以及相应的例题进行标注。SSA在一般三角形中不能判定全等，直角三角形用HL定理可以判定。引导学生对本单元解题时自己最容易犯错的地方进行总结，一起提炼出解题时常用的“先找已知条件，再挖隐含条件，最后选判定定理”这个通用的解题方法。学生整理反思时把零散的知识系统化，构建出自己独特的解题思维架构，核心素养由浅入深地转化为稳定的能力。</w:t>
      </w:r>
    </w:p>
    <w:p w14:paraId="1A9ED1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三、</w:t>
      </w:r>
      <w:r>
        <w:rPr>
          <w:rFonts w:ascii="宋体" w:eastAsia="宋体" w:hAnsi="宋体" w:cs="宋体" w:hint="eastAsia"/>
        </w:rPr>
        <w:t>结语</w:t>
      </w:r>
    </w:p>
    <w:p w14:paraId="769126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核心素养导向下的初中数学课堂情境创设是落实育人目标、优化课堂样态的有效途径。以湘教版“全等三角形的判定”为例开展教学实践可知，以生活化、问题链、操作性、反思型等多元情境为载体，可以很好地对接知识的本质与素养的目标，使几何课堂由被动的讲授转变为学生的主动探究。教师要从教材特点和学生认知规律出发，不断改进情境的设计，丰富情境呈现的方式，使情境成为学生思维发展的支撑，促进学生数学核心素养的形成。</w:t>
      </w:r>
    </w:p>
    <w:p w14:paraId="54E7C087">
      <w:pPr>
        <w:rPr>
          <w:rFonts w:ascii="宋体" w:eastAsia="宋体" w:hAnsi="宋体" w:cs="宋体"/>
          <w:color w:val="auto"/>
          <w:sz w:val="21"/>
          <w:szCs w:val="21"/>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EF1E8A"/>
    <w:rsid w:val="14926B19"/>
    <w:rsid w:val="196A4754"/>
    <w:rsid w:val="277C1782"/>
    <w:rsid w:val="31637F9E"/>
    <w:rsid w:val="389B393F"/>
    <w:rsid w:val="3F7A774D"/>
    <w:rsid w:val="570861EB"/>
    <w:rsid w:val="583C439E"/>
    <w:rsid w:val="5BCF552A"/>
    <w:rsid w:val="67654F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810</Words>
  <Characters>817</Characters>
  <Application>Microsoft Office Word</Application>
  <DocSecurity>0</DocSecurity>
  <Lines>0</Lines>
  <Paragraphs>0</Paragraphs>
  <ScaleCrop>false</ScaleCrop>
  <Company/>
  <LinksUpToDate>false</LinksUpToDate>
  <CharactersWithSpaces>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LZW</cp:lastModifiedBy>
  <cp:revision>0</cp:revision>
  <dcterms:created xsi:type="dcterms:W3CDTF">2026-10-26T14:51:00Z</dcterms:created>
  <dcterms:modified xsi:type="dcterms:W3CDTF">2026-10-27T13:15:23Z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60C72103D95047B48572D91F63CE4747_12</vt:lpwstr>
  </property>
  <property fmtid="{D5CDD505-2E9C-101B-9397-08002B2CF9AE}" pid="3" name="KSOProductBuildVer">
    <vt:lpwstr>2052-12.1.0.29158</vt:lpwstr>
  </property>
  <property fmtid="{D5CDD505-2E9C-101B-9397-08002B2CF9AE}" pid="4" name="KSOTemplateDocerSaveRecord">
    <vt:lpwstr>eyJoZGlkIjoiYjliNGU1MDU5OTVlZTMyNDI4OGIwY2FmMjJmODI2YmYiLCJ1c2VySWQiOiIzMTM0ODA4NDEifQ==</vt:lpwstr>
  </property>
</Properties>
</file>