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3AD8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摘要：</w:t>
      </w:r>
      <w:r>
        <w:rPr>
          <w:rFonts w:ascii="宋体" w:eastAsia="宋体" w:hAnsi="宋体" w:cs="宋体" w:hint="eastAsia"/>
          <w:lang w:val="en-US" w:eastAsia="zh-CN"/>
        </w:rPr>
        <w:t>新能源汽车电机驱动自动控制系统把永磁同步电机当作主要的执行元件，系统稳定性的好坏直接关乎整车动力输出品质以及行驶的安全程度。本文对电机驱动自动控制系统稳定性的含义、结构特点以及主要的影响因素进行了详细的论述，对电流环、速度环耦合振荡，参数摄动及负载扰动不能适应，逆变器非线性及死区效应，多工况切换动态失稳等问题进行了分析，并在此基础上给出电流环、速度环协同控制的优化设计方法、参数自适应辨识法、逆变器补偿法、多工况协调控制法四个途径来提高系统稳定性。</w:t>
      </w:r>
    </w:p>
    <w:p w14:paraId="41527B1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关键词：新能源汽车；电机驱动；自动控制系统</w:t>
      </w:r>
    </w:p>
    <w:p w14:paraId="00A70F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引言：新能源汽车产业高速发展大背景之下，电驱动系统已经成为整车的动力总成，自动控制系统稳定与否直接影响整车的能耗、驾乘感受以及行驶的安全。伴随着双碳战略的不断深入以及电驱技术的更新换代，电机驱动自动控制系统的工况越来越复杂，参数的变化也愈加迅速，逆变器非线性程度的提升也越发明显，因此系统的稳定性问题愈发突出。对系统失稳机理进行分析、寻找提高系统稳定性的途径，可以提高国产电驱动系统的竞争力，保证新能源汽车健康运转。本文以工程实践为基础，从理论基础、现状问题和提升途径三方面对新能源汽车电机驱动自动控制系统的稳定性做系统的论述。</w:t>
      </w:r>
    </w:p>
    <w:p w14:paraId="426FD815"/>
    <w:p w14:paraId="1FEB2A11"/>
    <w:p w14:paraId="050B53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（二）参数摄动与负载扰动适应不足</w:t>
      </w:r>
    </w:p>
    <w:p w14:paraId="504F04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永磁同步电机驱动系统在长时间的运转当中，定子电阻由于温度升高而急剧增大，电感随磁路饱和状态变化，永磁体磁链因为温度漂移而变小，这些参数的变化造成以额定参数为基础所设计的控制器出现失配现象。控制器解耦精度下降之后电流调节能力变差，转矩输出出现偏差，系统的鲁棒性变差。整车在坡道上、风阻大、路面颠簸等工况下行驶的时候，传统比例积分的控制方式对于负载的扰动抗扰性差，负载的突然变化会导致转速突然下降，转矩出现波动，稳态精度与动态响应不能取得平衡，系统对于复杂的行驶工况的适应性较差。</w:t>
      </w:r>
    </w:p>
    <w:p w14:paraId="693329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（三）逆变器非线性与死区效应影响</w:t>
      </w:r>
    </w:p>
    <w:p w14:paraId="741DB3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功率逆变器是电机驱动系统能量变换的主要部分，非线性特性给控制稳定带来很大危险。功率开关管换流时要插入死区时间防止直通短路的发生，死区效应同管压降、开关延时等一同存在，给控制环路带来等效扰动电压，造成相电流波形有五次、七次等低次谐波分量。谐波电流会使永磁电机的转矩脉动增大，使控制精度变差，工作状态变差。当处在低速轻载的工况时，死区的作用就会比较明显，电流过零附近畸变变大，系统稳定的边界也会受到威胁。</w:t>
      </w:r>
    </w:p>
    <w:p w14:paraId="51AAEA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（四）多工况切换过程动态失稳风险</w:t>
      </w:r>
    </w:p>
    <w:p w14:paraId="6689CA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新能源汽车行驶工况包含起动、低速爬行、加速超车、匀速巡航、制动减速、能量回馈等多种工况，不同的工况需要不同的控制方式和参考信号。工况切换的瞬间转矩指令以及转速参考会突然变化，如果控制器没有及时改变系统的动态参数，系统就会产生转速超调、电流冲击、母线电压波动等问题，最严重的情况会引发动态失稳。再生制动和驱动模式变换时，能量流向逆转，电流环动态重构若不能稳定，会造成转矩阶跃以及功率的波动。多工况切换成了限制电驱动系统在全域稳定运行的风险。</w:t>
      </w:r>
    </w:p>
    <w:p w14:paraId="51D584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p>
    <w:p w14:paraId="375773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（二）引入参数自适应辨识，抑制摄动失稳影响</w:t>
      </w:r>
    </w:p>
    <w:p w14:paraId="623D0B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对于电机参数发生摄动造成控制回路失配的情况，采用参数自适应辨识技术可以提高系统的鲁棒稳定性。新能源汽车的运行环境比较复杂，定子电阻、电枢电感和永磁体磁链这些电机参数随着温度、磁路饱和情况以及运转时间的改变而改变，传统的固定参数控制无法满足这样的变化特点。参数自适应辨识技术采用实时在线估计电机的主要参数，然后把辨识的结果传递到控制器参数更新的环节中去，达到控制器和电机实际状况动态对齐的目的。</w:t>
      </w:r>
    </w:p>
    <w:p w14:paraId="393E1E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工程实践当中最小二乘递推算法因为具有计算量小、收敛快的优点而得到广泛应用，设计者根据电流方程、电压方程建立辨识参数的模型，并对电阻、电感的估计值做在线更新。扩展卡尔曼滤波算法可以将电流、电压、转速等多种测量量进行综合处理，得到磁链、转速的估计值，并且可以提高参数辨识的精度。模型参考自适应系统用参考模型和实际模型的输出误差做驱动信号，利用自适应律改变控制器参数，使实际系统输出慢慢趋近于参考模型。参数辨识结果可以同转速观测器一起使用，在没有位置传感器的情况下可以达到转子位置估计以及参数补偿的效果。</w:t>
      </w:r>
    </w:p>
    <w:p w14:paraId="406BE3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值得指出的是参数辨识策略要按照工况的动态来调节辨识增益，在低速大电流的工作环境下主要辨识电阻，在高速弱磁环境下主要辨识磁链，防止辨识过程中出现与闭环控制的相互影响。用参数自适应辨识可以使得控制器的参数随着电机状态的改变而改变，解耦精度得到极大提高，参数摄动造成的电流环振荡得到很好的抑制，在宽温区以及多变磁路情况下，系统都可以达到较好的稳态品质以及动态品质。</w:t>
      </w:r>
    </w:p>
    <w:p w14:paraId="52E14B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bookmarkStart w:id="0" w:name="_GoBack"/>
      <w:bookmarkEnd w:id="0"/>
      <w:r>
        <w:rPr>
          <w:rFonts w:ascii="宋体" w:eastAsia="宋体" w:hAnsi="宋体" w:cs="宋体" w:hint="eastAsia"/>
          <w:lang w:val="en-US" w:eastAsia="zh-CN"/>
        </w:rPr>
        <w:t>（四）完善多工况协调控制，保障切换平稳过渡</w:t>
      </w:r>
    </w:p>
    <w:p w14:paraId="01B072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对多工况切换过程中动态失稳的多工况协调控制进行改进，可以保证整个系统的稳定。新能源汽车的行驶工况包括起动、加速、制动、再生回馈等许多种，不同的工况对应不同的控制方式以及参考信号，切换时的平滑性决定着系统的稳定。工况识别及切换的设计中，要创建以转速、转矩、母线电压、踏板信号为依据的工况识别模块，对车辆的工作状态实施及时判断，给后面控制策略切换赋予可靠的支撑。</w:t>
      </w:r>
    </w:p>
    <w:p w14:paraId="633456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根据工况种类和运行点预先保存好多个控制器参数，切换时平滑过渡，不能出现因突然改变参数而造成的动态冲击。在平滑切换算法上使用加权平均切换、滞环切换和状态保持切换等方法，设计人员根据工况切换的强弱选择合适的切换方法来抑制切换瞬间转矩阶跃和转速超调。为了解决再生制动与驱动模式切换时能量流向相反的问题，电流环使用动态重构机制来根据能量流动的方向及时改变电流调节器的结构以及参考极性，保证转矩输出的连续、平滑。还应该设置切换保护逻辑，在出现异常冲击或者超限的时候立刻切换到安全模式，防止失稳的范围扩大。</w:t>
      </w:r>
    </w:p>
    <w:p w14:paraId="5AC6EB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整车控制器和电机控制器的协同调度不能被忽略，整车层转矩仲裁和电驱层响应执行同步执行，可以很好地缓解由于驾驶员指令突然改变而造成的冲击。通过改善多工况的协调控制，电机驱动系统对于各种工作状况的切换都是平稳的，转速、转矩的波动变小，整车行驶更加平稳，系统的各个部分都处于稳定的运行状态。</w:t>
      </w:r>
    </w:p>
    <w:p w14:paraId="0B7C80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结束语</w:t>
      </w:r>
    </w:p>
    <w:p w14:paraId="37F0E7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新能源汽车电机驱动自动控制系统稳定性的提高要靠控制算法、参数辨识、逆变器补偿以及工况协调这些方面的协同努力来完成。对系统稳定性理论有系统的整理，在分析电流环和速度环耦合振荡、参数扰动、逆变器非线性以及多工况切换等各种实际问题的基础上，针对提出四种提高系统稳定性的途径。可以利用人工智能技术与深度学习、强化学习结合来实现对电机驱动自动控制系统控制参数的实时自适应调整，使电机驱动自动控制系统具备更高的鲁棒性、更好的自适应性，为新能源汽车行业的高质量发展提供技术支持。</w:t>
      </w:r>
    </w:p>
    <w:p w14:paraId="72F344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p>
    <w:p w14:paraId="5263F6AA"/>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C71ED"/>
    <w:rsid w:val="464C71ED"/>
    <w:rsid w:val="62726C0F"/>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2026-10-27T11:55:00Z</dcterms:created>
  <dcterms:modified xsi:type="dcterms:W3CDTF">2026-10-27T12:28:06Z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B078D27E8FCF4F7290E693196B5C2748_11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