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96B4E36">
      <w:pPr>
        <w:rPr>
          <w:rFonts w:hint="eastAsia"/>
        </w:rPr>
      </w:pPr>
      <w:r>
        <w:rPr>
          <w:rFonts w:hint="eastAsia"/>
        </w:rPr>
        <w:t>摘要：</w:t>
      </w:r>
      <w:r>
        <w:rPr>
          <w:rFonts w:hint="eastAsia"/>
        </w:rPr>
        <w:t>立德树人是新时代教育的中心任务，没有具体学科的支撑是不行的。研究从高中生物课堂入手，阐述生物学科在生命观念、科学精神、科技伦理等各方面所具有的育人的优势，剖析目前课堂中育人元素挖掘不足、育人情境浅表化的现实问题，之后按照科学精神、生命观念、科学探究、科技伦理四个方向提出培育家国情怀、培养敬畏之心、培育求真品格、承担社会责任的途径。只有把立德树人渗透到知识的获得和探究的过程中，才能使学科育人与价值引领达到有机统一的目的，给其他同类的课堂提供可以迁移的参照。</w:t>
      </w:r>
    </w:p>
    <w:p w14:paraId="10F605EB">
      <w:pPr>
        <w:rPr>
          <w:rFonts w:hint="eastAsia"/>
        </w:rPr>
      </w:pPr>
      <w:r>
        <w:rPr>
          <w:rFonts w:hint="eastAsia"/>
        </w:rPr>
        <w:t>关键词：立德树人；高中生物；教学实践；生命观念；社会责任</w:t>
      </w:r>
    </w:p>
    <w:p w14:paraId="0EDE91BC">
      <w:pPr>
        <w:rPr>
          <w:rFonts w:hint="eastAsia"/>
        </w:rPr>
      </w:pPr>
      <w:r>
        <w:rPr>
          <w:rFonts w:hint="eastAsia"/>
        </w:rPr>
        <w:t>引言：立德树人是教育的首要任务，是各个学科在传授知识的时候也应该培养学生的价值观、必备品格。高中生物直面生命现象，与人成长、社会运转有着天然的联系，给价值引领留出了广阔天地。但是现实课堂中育人思想同学科教学存在着明显的“两张皮”现象，立德树人理念如何由理念变为行动，是需要一线教师去回答的问题。因此从生物课堂育人价值和现实困境入手，主要探究可以借鉴的教学途径，试图达成学科知识传授与价值塑造相呼应的效果。</w:t>
      </w:r>
    </w:p>
    <w:p w14:paraId="70CA0A3B">
      <w:pPr>
        <w:rPr>
          <w:rFonts w:hint="eastAsia"/>
        </w:rPr>
      </w:pPr>
    </w:p>
    <w:p w14:paraId="5ACB0287">
      <w:pPr>
        <w:rPr>
          <w:rFonts w:hint="eastAsia"/>
        </w:rPr>
      </w:pPr>
      <w:r>
        <w:rPr>
          <w:rFonts w:hint="eastAsia"/>
        </w:rPr>
        <w:t>二、当前高中生物课堂落实立德树人的现实审视</w:t>
      </w:r>
    </w:p>
    <w:p w14:paraId="5DA70154">
      <w:pPr>
        <w:rPr>
          <w:rFonts w:hint="eastAsia"/>
        </w:rPr>
      </w:pPr>
      <w:r>
        <w:rPr>
          <w:rFonts w:hint="eastAsia"/>
        </w:rPr>
        <w:t>（一）育人元素的开掘失之浅表</w:t>
      </w:r>
    </w:p>
    <w:p w14:paraId="615C67E1">
      <w:pPr>
        <w:rPr>
          <w:rFonts w:hint="eastAsia"/>
        </w:rPr>
      </w:pPr>
      <w:r>
        <w:rPr>
          <w:rFonts w:hint="eastAsia"/>
        </w:rPr>
        <w:t>现实中很多课堂把目标放在知识的识记和考试的得分上，并没有对教材中隐含的价值因素有意识地挖掘。教学过程一般以概念讲解、习题训练为主，科学史、职业介绍、社会问题等栏目一带而过，甚至省略，不能触及学生的心灵深处。以“遗传因子的发现”一章为例，如果教学只停留在对分离定律、自由组合定律的结论的记忆上，孟德尔多年的蛰居、假说演绎的方法就无法体现出来，讲授“细胞的生命历程”如果回避对衰老和死亡的思考，那么敬畏生命的观念就很难建立起来。育人元素被知识化之后，价值引导就取代了知识点的记忆，课堂育人功能随之减弱。长此以往，学生记住的是零星的结论而不是浸润其中的品格和观念，立德树人在生物课堂上就不能真正实施。</w:t>
      </w:r>
    </w:p>
    <w:p w14:paraId="542F7ED8">
      <w:pPr>
        <w:rPr>
          <w:rFonts w:hint="eastAsia"/>
        </w:rPr>
      </w:pPr>
      <w:r>
        <w:rPr>
          <w:rFonts w:hint="eastAsia"/>
        </w:rPr>
        <w:t>（二）育人情境的创设流于表面</w:t>
      </w:r>
    </w:p>
    <w:p w14:paraId="049B346D">
      <w:pPr>
        <w:rPr>
          <w:rFonts w:hint="eastAsia"/>
        </w:rPr>
      </w:pPr>
      <w:r>
        <w:rPr>
          <w:rFonts w:hint="eastAsia"/>
        </w:rPr>
        <w:t>也有一部分课堂虽然意识到要育人，但是用贴标签、喊口号的方式加上“育人环节”，使价值引领和知识传授相脱离。情境创设常常只是一种形式，与真实生活相脱离，不能引起学生真挚的感情认同以及观念的内化。探究・实践栏目大多只停留在对操作步骤的重复上，科学的求真求实的品格不能在亲身体验中得到培养，科技伦理的问题一般是以老师讲解来结束的，学生没有足够的讨论和评判的空间。当价值体验没有被融入真实的探究、真实的质疑时，育人就只能停留在嘴上。加上课时紧张，评价重分数，教师即使有心去做，也会有心无力，不能使立德树人真正落实到生物课堂。</w:t>
      </w:r>
    </w:p>
    <w:p w14:paraId="769FBC34">
      <w:pPr>
        <w:rPr>
          <w:rFonts w:hint="eastAsia"/>
        </w:rPr>
      </w:pPr>
      <w:r>
        <w:rPr>
          <w:rFonts w:hint="eastAsia"/>
        </w:rPr>
        <w:t>（三）育人评价的导向存在偏差</w:t>
      </w:r>
    </w:p>
    <w:p w14:paraId="5613241D">
      <w:pPr>
        <w:rPr>
          <w:rFonts w:hint="eastAsia"/>
        </w:rPr>
      </w:pPr>
      <w:r>
        <w:rPr>
          <w:rFonts w:hint="eastAsia"/>
        </w:rPr>
        <w:t>大多数学校的现行生物学科评价体系仍然以知识的掌握情况为考核重点，对于价值品格方面的育人成效不能纳入常态化的评价范围。教师把大部分的精力放在知识点的巩固、习题的讲解、应试技能的训练上，缺少可以被观察到、可以落地的评价指标来体现育人成果。课堂内探究体验、价值思辨、情感体验等过程性内容很难作为评价的依据，育人行为缺乏正面的引导来推动育人行为的发展。评价标尺的单向化会反过来限制教师的教学设计思路，立德树人的教学安排很容易被缩减或者放弃。评价机制如果没有把认知发展和品格培育结合起来，学科育人闭环就无法形成，价值引领的连续性也会随之下降。</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8A05FE"/>
    <w:rsid w:val="488A05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2026-10-27T06:49:00Z</dcterms:created>
  <dcterms:modified xsi:type="dcterms:W3CDTF">2026-10-27T06:49:58Z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1B5E97747B824D698E37CDFB8D5AA84F_11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