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0E06938">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ascii="Times New Roman" w:hAnsi="Times New Roman" w:hint="eastAsia"/>
          <w:color w:val="0000FF"/>
          <w:lang w:val="en-US" w:eastAsia="zh-CN"/>
        </w:rPr>
      </w:pPr>
      <w:r>
        <w:rPr>
          <w:rFonts w:ascii="Times New Roman" w:eastAsia="黑体" w:hAnsi="Times New Roman" w:cs="黑体" w:hint="eastAsia"/>
          <w:color w:val="0000FF"/>
          <w:sz w:val="24"/>
          <w:szCs w:val="24"/>
          <w:lang w:val="en-US" w:eastAsia="zh-CN"/>
        </w:rPr>
        <w:t>摘要：</w:t>
      </w:r>
      <w:r>
        <w:rPr>
          <w:rFonts w:ascii="Times New Roman" w:hAnsi="Times New Roman" w:hint="eastAsia"/>
          <w:color w:val="0000FF"/>
          <w:sz w:val="24"/>
          <w:szCs w:val="24"/>
          <w:lang w:val="en-US" w:eastAsia="zh-CN"/>
        </w:rPr>
        <w:t>师幼互动是评价幼儿园保教质量高低的标准，在学前教育督导评价当中不能被忽视的环节之一就是流程性考核。目前县域幼儿园督导大多只注重场地设施、书面档案等容易检查的显性指标，师幼互动评价缺少明确的标准以及单一的评价方式。本文以《幼儿园保育教育质量评估指南》为依托，依据县域一线督导工作实际，从以幼儿发展为中心的角度出发，对县域学前教育内涵式高质量发展过程中师幼互动质量进行评价，从而推进县域学前教育内涵式高质量发展。</w:t>
      </w:r>
    </w:p>
    <w:p w14:paraId="04360B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hint="eastAsia"/>
          <w:color w:val="0000FF"/>
          <w:sz w:val="24"/>
          <w:szCs w:val="24"/>
          <w:lang w:val="en-US" w:eastAsia="zh-CN"/>
        </w:rPr>
      </w:pPr>
      <w:r>
        <w:rPr>
          <w:rFonts w:ascii="Times New Roman" w:eastAsia="黑体" w:hAnsi="Times New Roman" w:cs="黑体" w:hint="eastAsia"/>
          <w:color w:val="0000FF"/>
          <w:sz w:val="24"/>
          <w:szCs w:val="24"/>
          <w:lang w:val="en-US" w:eastAsia="zh-CN"/>
        </w:rPr>
        <w:t>关键词：</w:t>
      </w:r>
      <w:r>
        <w:rPr>
          <w:rFonts w:ascii="Times New Roman" w:hAnsi="Times New Roman" w:hint="eastAsia"/>
          <w:color w:val="0000FF"/>
          <w:sz w:val="24"/>
          <w:szCs w:val="24"/>
          <w:lang w:val="en-US" w:eastAsia="zh-CN"/>
        </w:rPr>
        <w:t>幼儿园；师幼互动；督导评估；保教质量；优化策略</w:t>
      </w:r>
    </w:p>
    <w:p w14:paraId="34BFA1D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hAnsi="Times New Roman" w:hint="eastAsia"/>
          <w:color w:val="0000FF"/>
          <w:sz w:val="24"/>
          <w:szCs w:val="24"/>
          <w:lang w:val="en-US" w:eastAsia="zh-CN"/>
        </w:rPr>
      </w:pPr>
    </w:p>
    <w:p w14:paraId="22CC1A2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ascii="Times New Roman" w:hAnsi="Times New Roman" w:hint="eastAsia"/>
          <w:color w:val="0000FF"/>
          <w:sz w:val="24"/>
          <w:szCs w:val="24"/>
          <w:lang w:val="en-US" w:eastAsia="zh-CN"/>
        </w:rPr>
      </w:pPr>
      <w:r>
        <w:rPr>
          <w:rFonts w:ascii="Times New Roman" w:hAnsi="Times New Roman" w:hint="eastAsia"/>
          <w:color w:val="0000FF"/>
          <w:sz w:val="24"/>
          <w:szCs w:val="24"/>
          <w:lang w:val="en-US" w:eastAsia="zh-CN"/>
        </w:rPr>
        <w:t>引言：师幼互动存在于幼儿园的一日保育教育活动中，对幼儿的学习体验以及幼儿的发展水平起着关键的作用，也是幼儿园教育质量好坏的体现。本文主要针对县域幼儿园督导工作中师幼互动评价存在的问题进行研究，并提出可行的改进办法和策略。</w:t>
      </w:r>
    </w:p>
    <w:p w14:paraId="71E19F36">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ascii="Times New Roman" w:hAnsi="Times New Roman" w:hint="eastAsia"/>
          <w:color w:val="0000FF"/>
          <w:sz w:val="24"/>
          <w:szCs w:val="24"/>
          <w:lang w:val="en-US" w:eastAsia="zh-CN"/>
        </w:rPr>
      </w:pPr>
    </w:p>
    <w:p w14:paraId="6A84FF1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Times New Roman" w:eastAsia="黑体" w:hAnsi="Times New Roman" w:cs="黑体" w:hint="eastAsia"/>
          <w:color w:val="0000FF"/>
          <w:sz w:val="28"/>
          <w:szCs w:val="28"/>
          <w:lang w:val="en-US" w:eastAsia="zh-CN"/>
        </w:rPr>
      </w:pPr>
      <w:r>
        <w:rPr>
          <w:rFonts w:ascii="Times New Roman" w:eastAsia="黑体" w:hAnsi="Times New Roman" w:cs="黑体" w:hint="eastAsia"/>
          <w:color w:val="0000FF"/>
          <w:sz w:val="28"/>
          <w:szCs w:val="28"/>
          <w:lang w:val="en-US" w:eastAsia="zh-CN"/>
        </w:rPr>
        <w:t>一、师幼互动视域下幼儿园督导评估的现存困境</w:t>
      </w:r>
    </w:p>
    <w:p w14:paraId="5408FD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eastAsia="楷体" w:hAnsi="Times New Roman" w:cs="楷体" w:hint="eastAsia"/>
          <w:b/>
          <w:bCs/>
          <w:color w:val="0000FF"/>
          <w:sz w:val="24"/>
          <w:szCs w:val="24"/>
          <w:lang w:val="en-US" w:eastAsia="zh-CN"/>
        </w:rPr>
      </w:pPr>
      <w:r>
        <w:rPr>
          <w:rFonts w:ascii="Times New Roman" w:eastAsia="楷体" w:hAnsi="Times New Roman" w:cs="楷体" w:hint="eastAsia"/>
          <w:b/>
          <w:bCs/>
          <w:color w:val="0000FF"/>
          <w:sz w:val="24"/>
          <w:szCs w:val="24"/>
          <w:lang w:val="en-US" w:eastAsia="zh-CN"/>
        </w:rPr>
        <w:t>（一）评估理念存在偏差，重显性轻过程</w:t>
      </w:r>
    </w:p>
    <w:p w14:paraId="1FF14BA3">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ascii="Times New Roman" w:hAnsi="Times New Roman" w:hint="eastAsia"/>
          <w:color w:val="0000FF"/>
          <w:sz w:val="24"/>
          <w:szCs w:val="24"/>
          <w:lang w:val="en-US" w:eastAsia="zh-CN"/>
        </w:rPr>
      </w:pPr>
      <w:r>
        <w:rPr>
          <w:rFonts w:ascii="Times New Roman" w:hAnsi="Times New Roman" w:hint="eastAsia"/>
          <w:color w:val="0000FF"/>
          <w:sz w:val="24"/>
          <w:szCs w:val="24"/>
          <w:lang w:val="en-US" w:eastAsia="zh-CN"/>
        </w:rPr>
        <w:t>在县域幼儿园督导实际操作过程中，很多督学以及园所的管理人员更关注可以看得见、容易核查的显性办学条件。首先要对园所的硬件设施配备、各类台账资料的整理情况加以核查，在幼儿一日生活中发生的、动态发展的师幼互动方面，人们所关注的较少。部分督导工作在开展过程中没有考虑到师幼互动对于幼儿发展所具有的意义。</w:t>
      </w:r>
    </w:p>
    <w:p w14:paraId="5F7C56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eastAsia="楷体" w:hAnsi="Times New Roman" w:cs="楷体" w:hint="eastAsia"/>
          <w:b/>
          <w:bCs/>
          <w:color w:val="0000FF"/>
          <w:sz w:val="24"/>
          <w:szCs w:val="24"/>
          <w:lang w:val="en-US" w:eastAsia="zh-CN"/>
        </w:rPr>
      </w:pPr>
      <w:r>
        <w:rPr>
          <w:rFonts w:ascii="Times New Roman" w:eastAsia="楷体" w:hAnsi="Times New Roman" w:cs="楷体" w:hint="eastAsia"/>
          <w:b/>
          <w:bCs/>
          <w:color w:val="0000FF"/>
          <w:sz w:val="24"/>
          <w:szCs w:val="24"/>
          <w:lang w:val="en-US" w:eastAsia="zh-CN"/>
        </w:rPr>
        <w:t>（二）指标体系不够细化，重笼统轻精准</w:t>
      </w:r>
    </w:p>
    <w:p w14:paraId="73CE443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ascii="Times New Roman" w:hAnsi="Times New Roman" w:hint="eastAsia"/>
          <w:color w:val="0000FF"/>
          <w:sz w:val="24"/>
          <w:szCs w:val="24"/>
          <w:lang w:val="en-US" w:eastAsia="zh-CN"/>
        </w:rPr>
      </w:pPr>
      <w:r>
        <w:rPr>
          <w:rFonts w:ascii="Times New Roman" w:hAnsi="Times New Roman" w:hint="eastAsia"/>
          <w:color w:val="0000FF"/>
          <w:sz w:val="24"/>
          <w:szCs w:val="24"/>
          <w:lang w:val="en-US" w:eastAsia="zh-CN"/>
        </w:rPr>
        <w:t>在现有的督导评价体系中虽然有师幼互动的相关内容，但是对应的评价条目大多比较宽泛，不能适应保教现场的情况，无法做到可以对照、落地的细则。大部分评价要求只是泛泛而谈，并没有对入园、进餐、游戏、集体活动这些场合下师幼互动的细微差别加以区分，对于教师回应的方法、倾听的行为以及支持的方式等没有形成一个可以参照的评判标准。督学开展评价时很难确定一个统一的标准。</w:t>
      </w:r>
    </w:p>
    <w:p w14:paraId="2D1C47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ascii="Times New Roman" w:eastAsia="楷体" w:hAnsi="Times New Roman" w:cs="楷体" w:hint="eastAsia"/>
          <w:b/>
          <w:bCs/>
          <w:color w:val="0000FF"/>
          <w:sz w:val="24"/>
          <w:szCs w:val="24"/>
          <w:lang w:val="en-US" w:eastAsia="zh-CN"/>
        </w:rPr>
      </w:pPr>
      <w:r>
        <w:rPr>
          <w:rFonts w:ascii="Times New Roman" w:eastAsia="楷体" w:hAnsi="Times New Roman" w:cs="楷体" w:hint="eastAsia"/>
          <w:b/>
          <w:bCs/>
          <w:color w:val="0000FF"/>
          <w:sz w:val="24"/>
          <w:szCs w:val="24"/>
          <w:lang w:val="en-US" w:eastAsia="zh-CN"/>
        </w:rPr>
        <w:t>（三）督导方式较为单一，重核查轻赋能</w:t>
      </w:r>
    </w:p>
    <w:p w14:paraId="10B8F556">
      <w:pPr>
        <w:rPr>
          <w:rFonts w:hint="eastAsia"/>
          <w:lang w:val="en-US" w:eastAsia="zh-CN"/>
        </w:rPr>
      </w:pPr>
      <w:r>
        <w:rPr>
          <w:rFonts w:ascii="Times New Roman" w:hAnsi="Times New Roman" w:hint="eastAsia"/>
          <w:color w:val="0000FF"/>
          <w:sz w:val="24"/>
          <w:szCs w:val="24"/>
          <w:lang w:val="en-US" w:eastAsia="zh-CN"/>
        </w:rPr>
        <w:t>目前师幼互动督导大多采取短时间入园抽查、翻阅材料、集中座谈的方式进行，缺少师幼互动的深度跟踪观察。短期观察只能看到课堂片段的零星部分，督学很难了解到教师稳定的互动行为以及幼儿真实的互动情况，造成评价片面化的倾向。同时目前督导工作重在发现不足、提出要求，工作重点放在发现不足、指出问题上</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951022B"/>
    <w:rsid w:val="15BC4E5A"/>
    <w:rsid w:val="16D503E4"/>
    <w:rsid w:val="21FB1255"/>
    <w:rsid w:val="23EE5E61"/>
    <w:rsid w:val="2B91176C"/>
    <w:rsid w:val="32566459"/>
    <w:rsid w:val="350F525A"/>
    <w:rsid w:val="396561F6"/>
    <w:rsid w:val="3A634EC7"/>
    <w:rsid w:val="43716BA9"/>
    <w:rsid w:val="4B7033E4"/>
    <w:rsid w:val="538114A4"/>
    <w:rsid w:val="57CA584B"/>
    <w:rsid w:val="5BBD3D11"/>
    <w:rsid w:val="5C8F7981"/>
    <w:rsid w:val="5DBB53CC"/>
    <w:rsid w:val="610C5BEA"/>
    <w:rsid w:val="649B63FC"/>
    <w:rsid w:val="68FD5D5B"/>
    <w:rsid w:val="6CE2153C"/>
    <w:rsid w:val="72A638AD"/>
    <w:rsid w:val="72F85BFE"/>
    <w:rsid w:val="7A4E33A4"/>
    <w:rsid w:val="7A7A06ED"/>
    <w:rsid w:val="7AA4268F"/>
    <w:rsid w:val="7AEE6B12"/>
    <w:rsid w:val="7BED6D2C"/>
    <w:rsid w:val="7EDD65A0"/>
    <w:rsid w:val="7EEF3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803</Words>
  <Characters>805</Characters>
  <Application>Microsoft Office Word</Application>
  <DocSecurity>0</DocSecurity>
  <Lines>0</Lines>
  <Paragraphs>0</Paragraphs>
  <ScaleCrop>false</ScaleCrop>
  <Company/>
  <LinksUpToDate>false</LinksUpToDate>
  <CharactersWithSpaces>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2026-10-27T04:41:32Z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