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D4879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智能化技术在油库罐区油气储运管理中的应用研究</w:t>
      </w:r>
    </w:p>
    <w:p w14:paraId="2C14435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作为成品油配送链条上的关键节点，油库罐区承担着将炼厂外输油品中转储存的任务，是联系上游炼厂和下游终端用户的重要环节。长期的人工储运管理方式存在三个主要的弊端，人工巡检的覆盖率低、安全隐患的发现迟缓、油气挥发损耗控制精准度不高。罐区属一级防爆区域、储运流程24小时不间断的运行特性，整理出成熟的智能化技术在状态采集、调度排程以及安全防控这三个方面主要场景下实施的具体做法，对各种技术应用场景的实际运行情况做比较。根据实际运行数据可以得出，智能技术深入到油库的罐区管理当中以后，可以打破各个业务岗位之间数据的隔绝状态，使油库的储运管理模式由“依靠人工经验作决策”转变为“依靠数据智能作决策”，给油库降低成本、减少油气损耗、筑牢安全基础赋予可行的技术办法。</w:t>
      </w:r>
    </w:p>
    <w:p w14:paraId="7BEE47D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关键词：油库罐区；油气储运；智能感知；数字孪生；安全预警</w:t>
      </w:r>
    </w:p>
    <w:p w14:paraId="799E3A8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近几年来我国成品油仓储总量不断增大，罐区储存油品的种类越来越多，连续化储运作业的调度压力也在逐年增大。罐区传统的管理方式都是由运维人员上罐检查、手写台账、凭经验安排工作，已经不能满足现代油库精细化管理的要求了。存储介质是易燃易爆危险化学品，罐区一旦出现油气泄漏、储油罐冒顶、岗位误操作等事故，很容易引发火灾爆炸事故，造成无法挽回的经济损失及环境损害。采用经过市场检验的成熟智能设备，配合罐区防爆环境进行部署，是石油仓储行业数字化转型的必然选择，也是油库降本增效、本质安全化发展的现实需求。</w:t>
      </w:r>
    </w:p>
    <w:p w14:paraId="46BF235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一、感知节点全域布设，筑牢储运状态实时感知底座</w:t>
      </w:r>
    </w:p>
    <w:p w14:paraId="2C0DE1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罐区是油库进行油气储运作业的主体，罐区内的储油情况以及罐内设备的运行参数被精确采集出来以后，储运调度的响应速度以及现场作业的安全程度都会受到影响。过去罐区的管理当中运维班员要逐罐实施液位测量、油气浓度检测以及设备状况检查，采用人工作业的形式会使得班组人员经常暴露在登罐作业中高空坠落的危险之中，并且不能及时发现监测参数出现的瞬间异常波动。</w:t>
      </w:r>
    </w:p>
    <w:p w14:paraId="39F1019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管理团队按照罐区各个区域的防爆等级标准，在各个储罐的中心位置安装防爆型的雷达液位计，沿着罐壁垂直方向一层一层地铺设光纤测温电缆，在围堰的边界、呼吸阀的出口、人工取样口、油气回收管线法兰接头等关键部位安装激光甲烷泄漏探测器。边缘计算网关将各个感知设备传回的数据在本地做初步处理之后，再集中接入到罐区集控平台。数据传输链路全部按照防爆区电磁兼容的要求进行设计，可以连续不间断的对储罐液位、罐内油水界面高度、罐壁温度梯度、工艺管线压力、周边环境油气浓度等主要参数进行采集，取代目前人工定时巡检获取信息的方式。</w:t>
      </w:r>
    </w:p>
    <w:p w14:paraId="05A4F5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二、孪生模型协同联动，构建储运调度智能优化场景</w:t>
      </w:r>
    </w:p>
    <w:p w14:paraId="6910EE0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提高储运环节的调度效率不能只是对零星的数据进行简单的累加，而应该打通各个业</w:t>
      </w:r>
      <w:bookmarkStart w:id="0" w:name="_GoBack"/>
      <w:bookmarkEnd w:id="0"/>
      <w:r>
        <w:rPr>
          <w:rFonts w:hint="eastAsia"/>
          <w:lang w:val="en-US" w:eastAsia="zh-CN"/>
        </w:rPr>
        <w:t>务系统之间的数据壁垒，构建全局可视的仿真推演能力。过去在储运调度工作中调度人员必须逐个核对收油岗、付油岗、罐区运维岗实时的库存数据，反复核对每台储罐可储存量、对应管线是否连接、输油泵运行负荷，才能给出可行的收油、倒罐、付油作业方案。作业流程的信息传递链很长，岗位之间传递信息的时候很容易出错。</w:t>
      </w:r>
    </w:p>
    <w:p w14:paraId="26B37A4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技术团队使用三维激光扫描技术创建罐区全要素数字孪生底座，把每一个储罐的容积校准表、所有的工艺管线走向及运行参数、泵机组运行特征、发油鹤位设备的状态全部映射到虚拟仿真空间中，达到物理罐区与虚拟模型之间实时的数据同步。日常收油作业时系统根据来油种类以及计划进油量来自动匹配符合储存要求的空罐储容，模拟各种进油路线下管线压力的变化情况，提前发出液位接近安全上限的时间点提醒，使调度人员可以迅速选择最佳的作业路线；开展付油作业的时候，发油区车牌自动识别装置同系统配合，可即时核对车辆登记的加油品种与相应鹤位出油品种，从流程上把发错油号的风险挡在前面；日常开展库存盘点工作的时候，系统可以自动核对罐存测量值和贸易交接流量计累计计量值，将偏差超过设定阈值的点位显示出来，督促运维人员到现场核对，大大削减了人工核对的时间。</w:t>
      </w:r>
    </w:p>
    <w:p w14:paraId="71DBF34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三、预警机制闭环运行，强化储运作业本质安全管控效能</w:t>
      </w:r>
    </w:p>
    <w:p w14:paraId="3559396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油气储运环节安全管理的关键之处在于把风险处理的关口从事后整改向前移到事前预判，解决由于管理模式的固有缺陷而造成的隐患发现晚、处理流程衔接断层的问题。以往的安全管理方式下很多罐区隐患都是等到出现明显的泄漏、液位异常上升等现象之后才会被值班人员察觉，这个时候已经造成了部分油气的损耗，并且还会造成局部环境的污染。</w:t>
      </w:r>
    </w:p>
    <w:p w14:paraId="61F94C4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技术团队依靠平台长久的运行数据来训练出专属的安全预警模型，把液位出现异常的变动，罐壁温度有差异的地方，环境油气浓度持续上升的情况，管线的腐蚀速度变快这些诸多因素纳入考量，可以迅速识别出浮盘卡阻，密封件失效，管线微渗漏这样的初期隐蔽危险。当监测参数超过设定的预警值的时候，系统就会立刻把告警信息发送到相应的运维人员岗位上，并且给出隐患的位置、可能造成的风险类型以及对应的排查、处置操作标准，使整个过程实现闭环管理，即预警发出、岗位派工、现场核查、整改上报和记录存档。在全区域罐区布设防爆摄像头之后，使用AI行为识别系统会对未按照规定佩戴劳保用品、擅自进入禁入区域、现场存在明火隐患的不安全行为进行自动识别，联动现场广播系统即时发出警示，迅速纠正作业人员的不安全操作习惯。</w:t>
      </w:r>
    </w:p>
    <w:p w14:paraId="7ACFF6C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当出现突发油气泄漏、设备故障等紧急情况的时候，系统会依照当前的风速、风向信息去推算油气扩散区域，联系周边应急物资的存放处所和可利用的数量，协助值班人员及时安排初战处置及人员疏散，破除以往应急处置依靠经验判断的随意性。</w:t>
      </w:r>
    </w:p>
    <w:p w14:paraId="50412B3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结语</w:t>
      </w:r>
    </w:p>
    <w:p w14:paraId="6DB2DAC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从总体上看，智能化技术在油库罐区油气储运管理中并不是一种简单的用新的技术取代旧有的作业模式，而是针对储运全过程存在的实际问题，有针对性地进行的。在保证罐区防爆的基础上，技术团队把落地的智能化设备用来提高管理效率。伴随着感知设备运行可靠性的不断提升以及算法模型与场景相适应的持续改进，智能管控系统会把储运作业的全流程都覆盖进去，使油库运行更加安全、高效、低损。</w:t>
      </w:r>
    </w:p>
    <w:p w14:paraId="7396C2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lang w:val="en-US" w:eastAsia="zh-CN"/>
        </w:rPr>
      </w:pPr>
      <w:r>
        <w:rPr>
          <w:rFonts w:hint="eastAsia"/>
          <w:lang w:val="en-US" w:eastAsia="zh-CN"/>
        </w:rPr>
        <w:t>参考文献：</w:t>
      </w:r>
    </w:p>
    <w:p w14:paraId="0C9195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[1]易新,胡椿杭.基于智能化技术的油库安全风险管控平台构建探索[J].价值工程,2025,44(31):166-168.</w:t>
      </w:r>
    </w:p>
    <w:p w14:paraId="2A7F64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[2]尉雪玲.基于智能化油库油品测量管控检测新技术研究[J].粘接,2024,51(3):132-135.</w:t>
      </w:r>
    </w:p>
    <w:p w14:paraId="159FC4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r>
        <w:rPr>
          <w:rFonts w:hint="default"/>
          <w:lang w:val="en-US" w:eastAsia="zh-CN"/>
        </w:rPr>
        <w:t>[3]朱军山.智能化技术在成品油库中的实施对策[J].化工管理,2021,(35):17-18.</w:t>
      </w:r>
    </w:p>
    <w:p w14:paraId="7FF0DF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p>
    <w:p w14:paraId="11D328E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164303"/>
    <w:rsid w:val="19F34C20"/>
    <w:rsid w:val="21446749"/>
    <w:rsid w:val="331C3D26"/>
    <w:rsid w:val="40164303"/>
    <w:rsid w:val="52DB2E5E"/>
    <w:rsid w:val="66020D75"/>
    <w:rsid w:val="780775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3</Pages>
  <Words>2305</Words>
  <Characters>2306</Characters>
  <Application>Microsoft Office Word</Application>
  <DocSecurity>0</DocSecurity>
  <Lines>0</Lines>
  <Paragraphs>0</Paragraphs>
  <ScaleCrop>false</ScaleCrop>
  <Company/>
  <LinksUpToDate>false</LinksUpToDate>
  <CharactersWithSpaces>2306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2026-10-27T01:20:00Z</dcterms:created>
  <dcterms:modified xsi:type="dcterms:W3CDTF">2026-10-27T01:32:48Z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F432E75D44794D6083BDB88EEDA2AE1B_13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