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70FD0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lang w:val="en-US" w:eastAsia="zh-CN"/>
        </w:rPr>
      </w:pPr>
      <w:r>
        <w:rPr>
          <w:rFonts w:hint="eastAsia"/>
        </w:rPr>
        <w:t>学习任务群视域下小学高段习作后进生表达能力提升研究</w:t>
      </w:r>
    </w:p>
    <w:p w14:paraId="7DE26F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摘要：</w:t>
      </w:r>
      <w:r>
        <w:rPr>
          <w:rFonts w:hint="default"/>
          <w:lang w:val="en-US" w:eastAsia="zh-CN"/>
        </w:rPr>
        <w:t>习作是小学语文教学中不可缺少的一部分。语文教材设置了一些板块的习作内容，为学生的写作技巧学习以及写作能力的提高给予帮助。本文根据语文课程标准从情境化主题任务、递进式习作支架、过程性多元评价、家校协同场域四个方面给出对策，用任务情境调动学生的表达欲望，用支架体系滋养学生的语言和篇章素养，帮助后进生实现从</w:t>
      </w:r>
      <w:r>
        <w:rPr>
          <w:rFonts w:hint="eastAsia"/>
          <w:lang w:val="en-US" w:eastAsia="zh-CN"/>
        </w:rPr>
        <w:t>“</w:t>
      </w:r>
      <w:r>
        <w:rPr>
          <w:rFonts w:hint="default"/>
          <w:lang w:val="en-US" w:eastAsia="zh-CN"/>
        </w:rPr>
        <w:t>怕写</w:t>
      </w:r>
      <w:r>
        <w:rPr>
          <w:rFonts w:hint="eastAsia"/>
          <w:lang w:val="en-US" w:eastAsia="zh-CN"/>
        </w:rPr>
        <w:t>”</w:t>
      </w:r>
      <w:r>
        <w:rPr>
          <w:rFonts w:hint="default"/>
          <w:lang w:val="en-US" w:eastAsia="zh-CN"/>
        </w:rPr>
        <w:t>到</w:t>
      </w:r>
      <w:r>
        <w:rPr>
          <w:rFonts w:hint="eastAsia"/>
          <w:lang w:val="en-US" w:eastAsia="zh-CN"/>
        </w:rPr>
        <w:t>“</w:t>
      </w:r>
      <w:r>
        <w:rPr>
          <w:rFonts w:hint="default"/>
          <w:lang w:val="en-US" w:eastAsia="zh-CN"/>
        </w:rPr>
        <w:t>愿写</w:t>
      </w:r>
      <w:r>
        <w:rPr>
          <w:rFonts w:hint="eastAsia"/>
          <w:lang w:val="en-US" w:eastAsia="zh-CN"/>
        </w:rPr>
        <w:t>”</w:t>
      </w:r>
      <w:r>
        <w:rPr>
          <w:rFonts w:hint="default"/>
          <w:lang w:val="en-US" w:eastAsia="zh-CN"/>
        </w:rPr>
        <w:t>，从</w:t>
      </w:r>
      <w:r>
        <w:rPr>
          <w:rFonts w:hint="eastAsia"/>
          <w:lang w:val="en-US" w:eastAsia="zh-CN"/>
        </w:rPr>
        <w:t>“</w:t>
      </w:r>
      <w:r>
        <w:rPr>
          <w:rFonts w:hint="default"/>
          <w:lang w:val="en-US" w:eastAsia="zh-CN"/>
        </w:rPr>
        <w:t>能写</w:t>
      </w:r>
      <w:r>
        <w:rPr>
          <w:rFonts w:hint="eastAsia"/>
          <w:lang w:val="en-US" w:eastAsia="zh-CN"/>
        </w:rPr>
        <w:t>”</w:t>
      </w:r>
      <w:r>
        <w:rPr>
          <w:rFonts w:hint="default"/>
          <w:lang w:val="en-US" w:eastAsia="zh-CN"/>
        </w:rPr>
        <w:t>到</w:t>
      </w:r>
      <w:r>
        <w:rPr>
          <w:rFonts w:hint="eastAsia"/>
          <w:lang w:val="en-US" w:eastAsia="zh-CN"/>
        </w:rPr>
        <w:t>“</w:t>
      </w:r>
      <w:r>
        <w:rPr>
          <w:rFonts w:hint="default"/>
          <w:lang w:val="en-US" w:eastAsia="zh-CN"/>
        </w:rPr>
        <w:t>会写</w:t>
      </w:r>
      <w:r>
        <w:rPr>
          <w:rFonts w:hint="eastAsia"/>
          <w:lang w:val="en-US" w:eastAsia="zh-CN"/>
        </w:rPr>
        <w:t>”</w:t>
      </w:r>
      <w:r>
        <w:rPr>
          <w:rFonts w:hint="default"/>
          <w:lang w:val="en-US" w:eastAsia="zh-CN"/>
        </w:rPr>
        <w:t>的转变。</w:t>
      </w:r>
    </w:p>
    <w:p w14:paraId="321A2C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关键词：学习任务群；习作后进生；表达能力；小学高段；情境任务</w:t>
      </w:r>
    </w:p>
    <w:p w14:paraId="2FB7B0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引言：义务教育语文课程标准（2022年版）用“学习任务群</w:t>
      </w:r>
      <w:r>
        <w:rPr>
          <w:rFonts w:hint="eastAsia"/>
          <w:lang w:val="en-US" w:eastAsia="zh-CN"/>
        </w:rPr>
        <w:t>”来</w:t>
      </w:r>
      <w:r>
        <w:rPr>
          <w:rFonts w:hint="default"/>
          <w:lang w:val="en-US" w:eastAsia="zh-CN"/>
        </w:rPr>
        <w:t>改变课程内容</w:t>
      </w:r>
      <w:r>
        <w:rPr>
          <w:rFonts w:hint="eastAsia"/>
          <w:lang w:val="en-US" w:eastAsia="zh-CN"/>
        </w:rPr>
        <w:t>，强</w:t>
      </w:r>
      <w:r>
        <w:rPr>
          <w:rFonts w:hint="default"/>
          <w:lang w:val="en-US" w:eastAsia="zh-CN"/>
        </w:rPr>
        <w:t>调在真实的语言运用情境中培养学生的核心素养。任务群理念落地小学高段习作课时，后进生的表达困难也暴露了出来，在面对一定的话题的时候，经常会因为“无</w:t>
      </w:r>
      <w:r>
        <w:rPr>
          <w:rFonts w:hint="eastAsia"/>
          <w:lang w:val="en-US" w:eastAsia="zh-CN"/>
        </w:rPr>
        <w:t>话</w:t>
      </w:r>
      <w:r>
        <w:rPr>
          <w:rFonts w:hint="default"/>
          <w:lang w:val="en-US" w:eastAsia="zh-CN"/>
        </w:rPr>
        <w:t>可说”而</w:t>
      </w:r>
      <w:r>
        <w:rPr>
          <w:rFonts w:hint="eastAsia"/>
          <w:lang w:val="en-US" w:eastAsia="zh-CN"/>
        </w:rPr>
        <w:t>无</w:t>
      </w:r>
      <w:r>
        <w:rPr>
          <w:rFonts w:hint="default"/>
          <w:lang w:val="en-US" w:eastAsia="zh-CN"/>
        </w:rPr>
        <w:t>法完成文章的写作，在成文之后结</w:t>
      </w:r>
      <w:r>
        <w:rPr>
          <w:rFonts w:hint="eastAsia"/>
          <w:lang w:val="en-US" w:eastAsia="zh-CN"/>
        </w:rPr>
        <w:t>构松</w:t>
      </w:r>
      <w:r>
        <w:rPr>
          <w:rFonts w:hint="default"/>
          <w:lang w:val="en-US" w:eastAsia="zh-CN"/>
        </w:rPr>
        <w:t>散、词不达意。摆脱此群人的困境就是补齐语文素养的短板，也是检验任务群教学效果的重要窗口。</w:t>
      </w:r>
    </w:p>
    <w:p w14:paraId="67426D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一、学习任务群落地中习作后进生表达困境与成因剖析</w:t>
      </w:r>
    </w:p>
    <w:p w14:paraId="703DB5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学习任务群重视情境化、实践性的语文学习，可以有效地帮助习作后进生调动表达的潜力，但是落实时往往存在着不相适应的情况。一些课堂情境脱离学生的现实生活，任务零散化，后进生无法参与到活动中来，习作有三个问题，选材无从下手，提笔无话，表达词句匮乏，表意不清，谋篇杂乱无章，详略失衡。</w:t>
      </w:r>
    </w:p>
    <w:p w14:paraId="1DF461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认知上后进生语言积累缺乏，词汇贫乏、句式单调，写作时不能选取恰当的语言，只好靠空话来搪塞。反复失败之后产生习得性无助，积累的词句不能灵活地迁移使用，造成储备和使用脱节，造成文章内容空洞。</w:t>
      </w:r>
    </w:p>
    <w:p w14:paraId="339FED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情感上由于多次的写作失败而产生了对写作的恐惧心理，对于习作任务有心理障碍。如果任务群继续设置高门槛、重结果的评价方式，就会不断强化</w:t>
      </w:r>
      <w:r>
        <w:rPr>
          <w:rFonts w:hint="eastAsia"/>
          <w:lang w:val="en-US" w:eastAsia="zh-CN"/>
        </w:rPr>
        <w:t>写作</w:t>
      </w:r>
      <w:r>
        <w:rPr>
          <w:rFonts w:hint="default"/>
          <w:lang w:val="en-US" w:eastAsia="zh-CN"/>
        </w:rPr>
        <w:t>难的负面</w:t>
      </w:r>
      <w:r>
        <w:rPr>
          <w:rFonts w:hint="eastAsia"/>
          <w:lang w:val="en-US" w:eastAsia="zh-CN"/>
        </w:rPr>
        <w:t>认</w:t>
      </w:r>
      <w:r>
        <w:rPr>
          <w:rFonts w:hint="default"/>
          <w:lang w:val="en-US" w:eastAsia="zh-CN"/>
        </w:rPr>
        <w:t>识，使学生产生对表达的厌倦情绪。</w:t>
      </w:r>
    </w:p>
    <w:p w14:paraId="29DC90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default"/>
          <w:lang w:val="en-US" w:eastAsia="zh-CN"/>
        </w:rPr>
        <w:t>从方法层面来说，学生缺少篇章建构的策略，没有形成写作的框架，不能有条理地组织素材。认知上的短板、情感上的障碍、方法上的不足三者相互交织，造成语言匮乏而增加语言表达的困难，畏难情绪降低再试的勇气。</w:t>
      </w:r>
      <w:r>
        <w:rPr>
          <w:rFonts w:hint="eastAsia"/>
          <w:lang w:val="en-US" w:eastAsia="zh-CN"/>
        </w:rPr>
        <w:t>见表1。</w:t>
      </w:r>
    </w:p>
    <w:p w14:paraId="15FE5C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表1</w:t>
      </w:r>
      <w:r>
        <w:rPr>
          <w:rFonts w:hint="default"/>
          <w:lang w:val="en-US" w:eastAsia="zh-CN"/>
        </w:rPr>
        <w:t>习作后进生表达困境与成因</w:t>
      </w:r>
    </w:p>
    <w:tbl>
      <w:tblPr>
        <w:tblStyle w:val="TableNormal"/>
        <w:tblW w:w="499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152"/>
        <w:gridCol w:w="3784"/>
        <w:gridCol w:w="3583"/>
      </w:tblGrid>
      <w:tr w14:paraId="452CDE22">
        <w:tblPrEx>
          <w:tblW w:w="499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90"/>
          <w:jc w:val="center"/>
        </w:trPr>
        <w:tc>
          <w:tcPr>
            <w:tcW w:w="676" w:type="pct"/>
            <w:tcBorders>
              <w:top w:val="nil"/>
              <w:left w:val="nil"/>
              <w:bottom w:val="single" w:sz="8" w:space="0" w:color="4874CB" w:themeColor="accent1"/>
              <w:right w:val="nil"/>
            </w:tcBorders>
            <w:shd w:val="clear" w:color="auto" w:fill="FFFFFF"/>
            <w:vAlign w:val="center"/>
          </w:tcPr>
          <w:p w14:paraId="5807BD85">
            <w:pPr>
              <w:keepNext w:val="0"/>
              <w:keepLines w:val="0"/>
              <w:widowControl/>
              <w:suppressLineNumbers w:val="0"/>
              <w:jc w:val="left"/>
              <w:textAlignment w:val="center"/>
              <w:rPr>
                <w:rFonts w:ascii="宋体" w:eastAsia="宋体" w:hAnsi="宋体" w:cs="宋体" w:hint="eastAsia"/>
                <w:b/>
                <w:bCs w:val="0"/>
                <w:i w:val="0"/>
                <w:iCs w:val="0"/>
                <w:color w:val="4874CB" w:themeColor="accent1"/>
                <w:sz w:val="21"/>
                <w:szCs w:val="21"/>
                <w:u w:val="none"/>
                <w14:textFill>
                  <w14:solidFill>
                    <w14:schemeClr w14:val="accent1"/>
                  </w14:solidFill>
                </w14:textFill>
              </w:rPr>
            </w:pPr>
            <w:r>
              <w:rPr>
                <w:rFonts w:ascii="宋体" w:eastAsia="宋体" w:hAnsi="宋体" w:cs="宋体" w:hint="eastAsia"/>
                <w:b/>
                <w:bCs w:val="0"/>
                <w:i w:val="0"/>
                <w:iCs w:val="0"/>
                <w:color w:val="4874CB" w:themeColor="accent1"/>
                <w:kern w:val="0"/>
                <w:sz w:val="21"/>
                <w:szCs w:val="21"/>
                <w:u w:val="none"/>
                <w:lang w:val="en-US" w:eastAsia="zh-CN" w:bidi="ar"/>
                <w14:textFill>
                  <w14:solidFill>
                    <w14:schemeClr w14:val="accent1"/>
                  </w14:solidFill>
                </w14:textFill>
              </w:rPr>
              <w:t>维度</w:t>
            </w:r>
          </w:p>
        </w:tc>
        <w:tc>
          <w:tcPr>
            <w:tcW w:w="2220" w:type="pct"/>
            <w:tcBorders>
              <w:top w:val="nil"/>
              <w:left w:val="nil"/>
              <w:bottom w:val="single" w:sz="8" w:space="0" w:color="4874CB" w:themeColor="accent1"/>
              <w:right w:val="nil"/>
            </w:tcBorders>
            <w:shd w:val="clear" w:color="auto" w:fill="FFFFFF"/>
            <w:vAlign w:val="center"/>
          </w:tcPr>
          <w:p w14:paraId="55E82B8C">
            <w:pPr>
              <w:keepNext w:val="0"/>
              <w:keepLines w:val="0"/>
              <w:widowControl/>
              <w:suppressLineNumbers w:val="0"/>
              <w:jc w:val="left"/>
              <w:textAlignment w:val="center"/>
              <w:rPr>
                <w:rFonts w:ascii="宋体" w:eastAsia="宋体" w:hAnsi="宋体" w:cs="宋体" w:hint="eastAsia"/>
                <w:b/>
                <w:bCs w:val="0"/>
                <w:i w:val="0"/>
                <w:iCs w:val="0"/>
                <w:color w:val="4874CB" w:themeColor="accent1"/>
                <w:sz w:val="21"/>
                <w:szCs w:val="21"/>
                <w:u w:val="none"/>
                <w14:textFill>
                  <w14:solidFill>
                    <w14:schemeClr w14:val="accent1"/>
                  </w14:solidFill>
                </w14:textFill>
              </w:rPr>
            </w:pPr>
            <w:r>
              <w:rPr>
                <w:rFonts w:ascii="宋体" w:eastAsia="宋体" w:hAnsi="宋体" w:cs="宋体" w:hint="eastAsia"/>
                <w:b/>
                <w:bCs w:val="0"/>
                <w:i w:val="0"/>
                <w:iCs w:val="0"/>
                <w:color w:val="4874CB" w:themeColor="accent1"/>
                <w:kern w:val="0"/>
                <w:sz w:val="21"/>
                <w:szCs w:val="21"/>
                <w:u w:val="none"/>
                <w:lang w:val="en-US" w:eastAsia="zh-CN" w:bidi="ar"/>
                <w14:textFill>
                  <w14:solidFill>
                    <w14:schemeClr w14:val="accent1"/>
                  </w14:solidFill>
                </w14:textFill>
              </w:rPr>
              <w:t>外在习作表现</w:t>
            </w:r>
          </w:p>
        </w:tc>
        <w:tc>
          <w:tcPr>
            <w:tcW w:w="2102" w:type="pct"/>
            <w:tcBorders>
              <w:top w:val="nil"/>
              <w:left w:val="nil"/>
              <w:bottom w:val="single" w:sz="8" w:space="0" w:color="4874CB" w:themeColor="accent1"/>
              <w:right w:val="nil"/>
            </w:tcBorders>
            <w:shd w:val="clear" w:color="auto" w:fill="FFFFFF"/>
            <w:vAlign w:val="center"/>
          </w:tcPr>
          <w:p w14:paraId="2937E5F6">
            <w:pPr>
              <w:keepNext w:val="0"/>
              <w:keepLines w:val="0"/>
              <w:widowControl/>
              <w:suppressLineNumbers w:val="0"/>
              <w:jc w:val="left"/>
              <w:textAlignment w:val="center"/>
              <w:rPr>
                <w:rFonts w:ascii="宋体" w:eastAsia="宋体" w:hAnsi="宋体" w:cs="宋体" w:hint="eastAsia"/>
                <w:b/>
                <w:bCs w:val="0"/>
                <w:i w:val="0"/>
                <w:iCs w:val="0"/>
                <w:color w:val="4874CB" w:themeColor="accent1"/>
                <w:sz w:val="21"/>
                <w:szCs w:val="21"/>
                <w:u w:val="none"/>
                <w14:textFill>
                  <w14:solidFill>
                    <w14:schemeClr w14:val="accent1"/>
                  </w14:solidFill>
                </w14:textFill>
              </w:rPr>
            </w:pPr>
            <w:r>
              <w:rPr>
                <w:rFonts w:ascii="宋体" w:eastAsia="宋体" w:hAnsi="宋体" w:cs="宋体" w:hint="eastAsia"/>
                <w:b/>
                <w:bCs w:val="0"/>
                <w:i w:val="0"/>
                <w:iCs w:val="0"/>
                <w:color w:val="4874CB" w:themeColor="accent1"/>
                <w:kern w:val="0"/>
                <w:sz w:val="21"/>
                <w:szCs w:val="21"/>
                <w:u w:val="none"/>
                <w:lang w:val="en-US" w:eastAsia="zh-CN" w:bidi="ar"/>
                <w14:textFill>
                  <w14:solidFill>
                    <w14:schemeClr w14:val="accent1"/>
                  </w14:solidFill>
                </w14:textFill>
              </w:rPr>
              <w:t>内在成因</w:t>
            </w:r>
          </w:p>
        </w:tc>
      </w:tr>
      <w:tr w14:paraId="40D8C14F">
        <w:tblPrEx>
          <w:tblW w:w="4998" w:type="pct"/>
          <w:jc w:val="center"/>
          <w:shd w:val="clear" w:color="auto" w:fill="auto"/>
          <w:tblCellMar>
            <w:top w:w="0" w:type="dxa"/>
            <w:left w:w="108" w:type="dxa"/>
            <w:bottom w:w="0" w:type="dxa"/>
            <w:right w:w="108" w:type="dxa"/>
          </w:tblCellMar>
        </w:tblPrEx>
        <w:trPr>
          <w:trHeight w:val="456"/>
          <w:jc w:val="center"/>
        </w:trPr>
        <w:tc>
          <w:tcPr>
            <w:tcW w:w="676" w:type="pct"/>
            <w:tcBorders>
              <w:top w:val="single" w:sz="8" w:space="0" w:color="4874CB" w:themeColor="accent1"/>
              <w:left w:val="nil"/>
              <w:bottom w:val="nil"/>
              <w:right w:val="single" w:sz="8" w:space="0" w:color="4874CB" w:themeColor="accent1"/>
            </w:tcBorders>
            <w:shd w:val="clear" w:color="auto" w:fill="FFFFFF"/>
            <w:vAlign w:val="center"/>
          </w:tcPr>
          <w:p w14:paraId="435991BD">
            <w:pPr>
              <w:keepNext w:val="0"/>
              <w:keepLines w:val="0"/>
              <w:widowControl/>
              <w:suppressLineNumbers w:val="0"/>
              <w:jc w:val="left"/>
              <w:textAlignment w:val="center"/>
              <w:rPr>
                <w:rFonts w:ascii="宋体" w:eastAsia="宋体" w:hAnsi="宋体" w:cs="宋体" w:hint="eastAsia"/>
                <w:b/>
                <w:bCs w:val="0"/>
                <w:i w:val="0"/>
                <w:iCs w:val="0"/>
                <w:color w:val="4874CB" w:themeColor="accent1"/>
                <w:sz w:val="21"/>
                <w:szCs w:val="21"/>
                <w:u w:val="none"/>
                <w14:textFill>
                  <w14:solidFill>
                    <w14:schemeClr w14:val="accent1"/>
                  </w14:solidFill>
                </w14:textFill>
              </w:rPr>
            </w:pPr>
            <w:r>
              <w:rPr>
                <w:rFonts w:ascii="宋体" w:eastAsia="宋体" w:hAnsi="宋体" w:cs="宋体" w:hint="eastAsia"/>
                <w:b/>
                <w:bCs w:val="0"/>
                <w:i w:val="0"/>
                <w:iCs w:val="0"/>
                <w:color w:val="4874CB" w:themeColor="accent1"/>
                <w:kern w:val="0"/>
                <w:sz w:val="21"/>
                <w:szCs w:val="21"/>
                <w:u w:val="none"/>
                <w:lang w:val="en-US" w:eastAsia="zh-CN" w:bidi="ar"/>
                <w14:textFill>
                  <w14:solidFill>
                    <w14:schemeClr w14:val="accent1"/>
                  </w14:solidFill>
                </w14:textFill>
              </w:rPr>
              <w:t>认知维度</w:t>
            </w:r>
          </w:p>
        </w:tc>
        <w:tc>
          <w:tcPr>
            <w:tcW w:w="2220" w:type="pct"/>
            <w:tcBorders>
              <w:top w:val="single" w:sz="8" w:space="0" w:color="4874CB" w:themeColor="accent1"/>
              <w:left w:val="single" w:sz="8" w:space="0" w:color="4874CB" w:themeColor="accent1"/>
              <w:bottom w:val="nil"/>
              <w:right w:val="nil"/>
            </w:tcBorders>
            <w:shd w:val="clear" w:color="auto" w:fill="FFFFFF"/>
            <w:vAlign w:val="center"/>
          </w:tcPr>
          <w:p w14:paraId="20EA68CA">
            <w:pPr>
              <w:keepNext w:val="0"/>
              <w:keepLines w:val="0"/>
              <w:widowControl/>
              <w:suppressLineNumbers w:val="0"/>
              <w:jc w:val="left"/>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词汇单薄，多用空话套话，内容空洞</w:t>
            </w:r>
          </w:p>
        </w:tc>
        <w:tc>
          <w:tcPr>
            <w:tcW w:w="2102" w:type="pct"/>
            <w:tcBorders>
              <w:top w:val="single" w:sz="8" w:space="0" w:color="4874CB" w:themeColor="accent1"/>
              <w:left w:val="nil"/>
              <w:bottom w:val="nil"/>
              <w:right w:val="nil"/>
            </w:tcBorders>
            <w:shd w:val="clear" w:color="auto" w:fill="FFFFFF"/>
            <w:vAlign w:val="center"/>
          </w:tcPr>
          <w:p w14:paraId="56CB551D">
            <w:pPr>
              <w:keepNext w:val="0"/>
              <w:keepLines w:val="0"/>
              <w:widowControl/>
              <w:suppressLineNumbers w:val="0"/>
              <w:jc w:val="left"/>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语言储备不足，词句迁移能力弱，习得性无助</w:t>
            </w:r>
          </w:p>
        </w:tc>
      </w:tr>
      <w:tr w14:paraId="35392CC1">
        <w:tblPrEx>
          <w:tblW w:w="4998" w:type="pct"/>
          <w:jc w:val="center"/>
          <w:shd w:val="clear" w:color="auto" w:fill="auto"/>
          <w:tblCellMar>
            <w:top w:w="0" w:type="dxa"/>
            <w:left w:w="108" w:type="dxa"/>
            <w:bottom w:w="0" w:type="dxa"/>
            <w:right w:w="108" w:type="dxa"/>
          </w:tblCellMar>
        </w:tblPrEx>
        <w:trPr>
          <w:trHeight w:val="408"/>
          <w:jc w:val="center"/>
        </w:trPr>
        <w:tc>
          <w:tcPr>
            <w:tcW w:w="676" w:type="pct"/>
            <w:tcBorders>
              <w:top w:val="nil"/>
              <w:left w:val="nil"/>
              <w:bottom w:val="nil"/>
              <w:right w:val="single" w:sz="8" w:space="0" w:color="4874CB" w:themeColor="accent1"/>
            </w:tcBorders>
            <w:shd w:val="clear" w:color="auto" w:fill="FFFFFF"/>
            <w:vAlign w:val="center"/>
          </w:tcPr>
          <w:p w14:paraId="1BFA9740">
            <w:pPr>
              <w:keepNext w:val="0"/>
              <w:keepLines w:val="0"/>
              <w:widowControl/>
              <w:suppressLineNumbers w:val="0"/>
              <w:jc w:val="left"/>
              <w:textAlignment w:val="center"/>
              <w:rPr>
                <w:rFonts w:ascii="宋体" w:eastAsia="宋体" w:hAnsi="宋体" w:cs="宋体" w:hint="eastAsia"/>
                <w:b/>
                <w:bCs w:val="0"/>
                <w:i w:val="0"/>
                <w:iCs w:val="0"/>
                <w:color w:val="4874CB" w:themeColor="accent1"/>
                <w:sz w:val="21"/>
                <w:szCs w:val="21"/>
                <w:u w:val="none"/>
                <w14:textFill>
                  <w14:solidFill>
                    <w14:schemeClr w14:val="accent1"/>
                  </w14:solidFill>
                </w14:textFill>
              </w:rPr>
            </w:pPr>
            <w:r>
              <w:rPr>
                <w:rFonts w:ascii="宋体" w:eastAsia="宋体" w:hAnsi="宋体" w:cs="宋体" w:hint="eastAsia"/>
                <w:b/>
                <w:bCs w:val="0"/>
                <w:i w:val="0"/>
                <w:iCs w:val="0"/>
                <w:color w:val="4874CB" w:themeColor="accent1"/>
                <w:kern w:val="0"/>
                <w:sz w:val="21"/>
                <w:szCs w:val="21"/>
                <w:u w:val="none"/>
                <w:lang w:val="en-US" w:eastAsia="zh-CN" w:bidi="ar"/>
                <w14:textFill>
                  <w14:solidFill>
                    <w14:schemeClr w14:val="accent1"/>
                  </w14:solidFill>
                </w14:textFill>
              </w:rPr>
              <w:t>情感维度</w:t>
            </w:r>
          </w:p>
        </w:tc>
        <w:tc>
          <w:tcPr>
            <w:tcW w:w="2220" w:type="pct"/>
            <w:tcBorders>
              <w:top w:val="nil"/>
              <w:left w:val="single" w:sz="8" w:space="0" w:color="4874CB" w:themeColor="accent1"/>
              <w:bottom w:val="nil"/>
              <w:right w:val="nil"/>
            </w:tcBorders>
            <w:shd w:val="clear" w:color="auto" w:fill="FFFFFF"/>
            <w:vAlign w:val="center"/>
          </w:tcPr>
          <w:p w14:paraId="2CE9599F">
            <w:pPr>
              <w:keepNext w:val="0"/>
              <w:keepLines w:val="0"/>
              <w:widowControl/>
              <w:suppressLineNumbers w:val="0"/>
              <w:jc w:val="left"/>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抵触写作，不愿动笔，任务参与度低</w:t>
            </w:r>
          </w:p>
        </w:tc>
        <w:tc>
          <w:tcPr>
            <w:tcW w:w="2102" w:type="pct"/>
            <w:tcBorders>
              <w:top w:val="nil"/>
              <w:left w:val="nil"/>
              <w:bottom w:val="nil"/>
              <w:right w:val="nil"/>
            </w:tcBorders>
            <w:shd w:val="clear" w:color="auto" w:fill="FFFFFF"/>
            <w:vAlign w:val="center"/>
          </w:tcPr>
          <w:p w14:paraId="164D5AB0">
            <w:pPr>
              <w:keepNext w:val="0"/>
              <w:keepLines w:val="0"/>
              <w:widowControl/>
              <w:suppressLineNumbers w:val="0"/>
              <w:jc w:val="left"/>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多次写作受挫，存在畏难心理，害怕负面评价</w:t>
            </w:r>
          </w:p>
        </w:tc>
      </w:tr>
      <w:tr w14:paraId="1992B91B">
        <w:tblPrEx>
          <w:tblW w:w="4998" w:type="pct"/>
          <w:jc w:val="center"/>
          <w:shd w:val="clear" w:color="auto" w:fill="auto"/>
          <w:tblCellMar>
            <w:top w:w="0" w:type="dxa"/>
            <w:left w:w="108" w:type="dxa"/>
            <w:bottom w:w="0" w:type="dxa"/>
            <w:right w:w="108" w:type="dxa"/>
          </w:tblCellMar>
        </w:tblPrEx>
        <w:trPr>
          <w:trHeight w:val="584"/>
          <w:jc w:val="center"/>
        </w:trPr>
        <w:tc>
          <w:tcPr>
            <w:tcW w:w="676" w:type="pct"/>
            <w:tcBorders>
              <w:top w:val="nil"/>
              <w:left w:val="nil"/>
              <w:bottom w:val="single" w:sz="8" w:space="0" w:color="4874CB" w:themeColor="accent1"/>
              <w:right w:val="single" w:sz="8" w:space="0" w:color="4874CB" w:themeColor="accent1"/>
            </w:tcBorders>
            <w:shd w:val="clear" w:color="auto" w:fill="FFFFFF"/>
            <w:vAlign w:val="center"/>
          </w:tcPr>
          <w:p w14:paraId="20CF054D">
            <w:pPr>
              <w:keepNext w:val="0"/>
              <w:keepLines w:val="0"/>
              <w:widowControl/>
              <w:suppressLineNumbers w:val="0"/>
              <w:jc w:val="left"/>
              <w:textAlignment w:val="center"/>
              <w:rPr>
                <w:rFonts w:ascii="宋体" w:eastAsia="宋体" w:hAnsi="宋体" w:cs="宋体" w:hint="eastAsia"/>
                <w:b/>
                <w:bCs w:val="0"/>
                <w:i w:val="0"/>
                <w:iCs w:val="0"/>
                <w:color w:val="4874CB" w:themeColor="accent1"/>
                <w:sz w:val="21"/>
                <w:szCs w:val="21"/>
                <w:u w:val="none"/>
                <w14:textFill>
                  <w14:solidFill>
                    <w14:schemeClr w14:val="accent1"/>
                  </w14:solidFill>
                </w14:textFill>
              </w:rPr>
            </w:pPr>
            <w:r>
              <w:rPr>
                <w:rFonts w:ascii="宋体" w:eastAsia="宋体" w:hAnsi="宋体" w:cs="宋体" w:hint="eastAsia"/>
                <w:b/>
                <w:bCs w:val="0"/>
                <w:i w:val="0"/>
                <w:iCs w:val="0"/>
                <w:color w:val="4874CB" w:themeColor="accent1"/>
                <w:kern w:val="0"/>
                <w:sz w:val="21"/>
                <w:szCs w:val="21"/>
                <w:u w:val="none"/>
                <w:lang w:val="en-US" w:eastAsia="zh-CN" w:bidi="ar"/>
                <w14:textFill>
                  <w14:solidFill>
                    <w14:schemeClr w14:val="accent1"/>
                  </w14:solidFill>
                </w14:textFill>
              </w:rPr>
              <w:t>方法维度</w:t>
            </w:r>
          </w:p>
        </w:tc>
        <w:tc>
          <w:tcPr>
            <w:tcW w:w="2220" w:type="pct"/>
            <w:tcBorders>
              <w:top w:val="nil"/>
              <w:left w:val="single" w:sz="8" w:space="0" w:color="4874CB" w:themeColor="accent1"/>
              <w:bottom w:val="single" w:sz="8" w:space="0" w:color="4874CB" w:themeColor="accent1"/>
              <w:right w:val="nil"/>
            </w:tcBorders>
            <w:shd w:val="clear" w:color="auto" w:fill="FFFFFF"/>
            <w:vAlign w:val="center"/>
          </w:tcPr>
          <w:p w14:paraId="6D993AB9">
            <w:pPr>
              <w:keepNext w:val="0"/>
              <w:keepLines w:val="0"/>
              <w:widowControl/>
              <w:suppressLineNumbers w:val="0"/>
              <w:jc w:val="left"/>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行文无序，想到哪写到哪，详略混乱</w:t>
            </w:r>
          </w:p>
        </w:tc>
        <w:tc>
          <w:tcPr>
            <w:tcW w:w="2102" w:type="pct"/>
            <w:tcBorders>
              <w:top w:val="nil"/>
              <w:left w:val="nil"/>
              <w:bottom w:val="single" w:sz="8" w:space="0" w:color="4874CB" w:themeColor="accent1"/>
              <w:right w:val="nil"/>
            </w:tcBorders>
            <w:shd w:val="clear" w:color="auto" w:fill="FFFFFF"/>
            <w:vAlign w:val="center"/>
          </w:tcPr>
          <w:p w14:paraId="7DD0B288">
            <w:pPr>
              <w:keepNext w:val="0"/>
              <w:keepLines w:val="0"/>
              <w:widowControl/>
              <w:suppressLineNumbers w:val="0"/>
              <w:jc w:val="left"/>
              <w:textAlignment w:val="center"/>
              <w:rPr>
                <w:rFonts w:ascii="宋体" w:eastAsia="宋体" w:hAnsi="宋体" w:cs="宋体" w:hint="eastAsia"/>
                <w:b w:val="0"/>
                <w:bCs w:val="0"/>
                <w:i w:val="0"/>
                <w:iCs w:val="0"/>
                <w:color w:val="000000"/>
                <w:sz w:val="21"/>
                <w:szCs w:val="21"/>
                <w:u w:val="none"/>
              </w:rPr>
            </w:pPr>
            <w:r>
              <w:rPr>
                <w:rFonts w:ascii="宋体" w:eastAsia="宋体" w:hAnsi="宋体" w:cs="宋体" w:hint="eastAsia"/>
                <w:b w:val="0"/>
                <w:bCs w:val="0"/>
                <w:i w:val="0"/>
                <w:iCs w:val="0"/>
                <w:color w:val="000000"/>
                <w:kern w:val="0"/>
                <w:sz w:val="21"/>
                <w:szCs w:val="21"/>
                <w:u w:val="none"/>
                <w:lang w:val="en-US" w:eastAsia="zh-CN" w:bidi="ar"/>
              </w:rPr>
              <w:t>缺少篇章建构策略，不会搭建写作框架</w:t>
            </w:r>
          </w:p>
        </w:tc>
      </w:tr>
    </w:tbl>
    <w:p w14:paraId="776589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79B5E8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学习任务群视域下习作后进生表达提升对策</w:t>
      </w:r>
    </w:p>
    <w:p w14:paraId="5433A6A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lang w:val="en-US" w:eastAsia="zh-CN"/>
        </w:rPr>
      </w:pPr>
      <w:r>
        <w:rPr>
          <w:rFonts w:hint="eastAsia"/>
          <w:lang w:val="en-US" w:eastAsia="zh-CN"/>
        </w:rPr>
        <w:drawing>
          <wp:inline distT="0" distB="0" distL="114300" distR="114300">
            <wp:extent cx="5268595" cy="4394835"/>
            <wp:effectExtent l="0" t="0" r="0" b="0"/>
            <wp:docPr id="2" name="E657119C-6982-421D-8BA7-E74DEB70A7D9-2" descr="C:/Users/123/AppData/Roaming/Kingsoft/wps/addons/data/win-i386/kinsertprocesson/insertimage.pEXWLI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657119C-6982-421D-8BA7-E74DEB70A7D9-2" descr="C:/Users/123/AppData/Roaming/Kingsoft/wps/addons/data/win-i386/kinsertprocesson/insertimage.pEXWLIinsertimage"/>
                    <pic:cNvPicPr>
                      <a:picLocks noChangeAspect="1"/>
                    </pic:cNvPicPr>
                  </pic:nvPicPr>
                  <pic:blipFill>
                    <a:blip xmlns:r="http://schemas.openxmlformats.org/officeDocument/2006/relationships" r:embed="rId6"/>
                    <a:stretch>
                      <a:fillRect/>
                    </a:stretch>
                  </pic:blipFill>
                  <pic:spPr>
                    <a:xfrm>
                      <a:off x="0" y="0"/>
                      <a:ext cx="5268595" cy="4394835"/>
                    </a:xfrm>
                    <a:prstGeom prst="rect">
                      <a:avLst/>
                    </a:prstGeom>
                  </pic:spPr>
                </pic:pic>
              </a:graphicData>
            </a:graphic>
          </wp:inline>
        </w:drawing>
      </w:r>
    </w:p>
    <w:p w14:paraId="4E9D57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（一）创设情境化主题任务，消解畏难情绪唤醒表达内驱力</w:t>
      </w:r>
    </w:p>
    <w:p w14:paraId="161612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任务群最根本的价值就是给后进生提供真实情境之下表达的心理起点。后进生害怕写作不是因为能力的问题，是由于任务与生活脱节造成的，写作变成了孤立的技术操练，落笔的时候没有话说。教师应该把习作任务嵌入到可以被感受、被体验的校园、家庭生活场景中来，从低起点、小目标入手克服学习的障碍，让学生在</w:t>
      </w:r>
      <w:r>
        <w:rPr>
          <w:rFonts w:hint="eastAsia"/>
          <w:lang w:val="en-US" w:eastAsia="zh-CN"/>
        </w:rPr>
        <w:t>“做</w:t>
      </w:r>
      <w:r>
        <w:rPr>
          <w:rFonts w:hint="default"/>
          <w:lang w:val="en-US" w:eastAsia="zh-CN"/>
        </w:rPr>
        <w:t>”的</w:t>
      </w:r>
      <w:r>
        <w:rPr>
          <w:rFonts w:hint="eastAsia"/>
          <w:lang w:val="en-US" w:eastAsia="zh-CN"/>
        </w:rPr>
        <w:t>基</w:t>
      </w:r>
      <w:r>
        <w:rPr>
          <w:rFonts w:hint="default"/>
          <w:lang w:val="en-US" w:eastAsia="zh-CN"/>
        </w:rPr>
        <w:t>础上卷入，</w:t>
      </w:r>
      <w:r>
        <w:rPr>
          <w:rFonts w:hint="eastAsia"/>
          <w:lang w:val="en-US" w:eastAsia="zh-CN"/>
        </w:rPr>
        <w:t>在</w:t>
      </w:r>
      <w:r>
        <w:rPr>
          <w:rFonts w:hint="default"/>
          <w:lang w:val="en-US" w:eastAsia="zh-CN"/>
        </w:rPr>
        <w:t>“</w:t>
      </w:r>
      <w:r>
        <w:rPr>
          <w:rFonts w:hint="eastAsia"/>
          <w:lang w:val="en-US" w:eastAsia="zh-CN"/>
        </w:rPr>
        <w:t>写</w:t>
      </w:r>
      <w:r>
        <w:rPr>
          <w:rFonts w:hint="default"/>
          <w:lang w:val="en-US" w:eastAsia="zh-CN"/>
        </w:rPr>
        <w:t>”中表达，让表达成为情境活动自然而然的延伸</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default"/>
          <w:lang w:val="en-US" w:eastAsia="zh-CN"/>
        </w:rPr>
        <w:t>。</w:t>
      </w:r>
    </w:p>
    <w:p w14:paraId="11774D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以六</w:t>
      </w:r>
      <w:r>
        <w:rPr>
          <w:rFonts w:hint="eastAsia"/>
          <w:lang w:val="en-US" w:eastAsia="zh-CN"/>
        </w:rPr>
        <w:t>年级上册第</w:t>
      </w:r>
      <w:r>
        <w:rPr>
          <w:rFonts w:hint="default"/>
          <w:lang w:val="en-US" w:eastAsia="zh-CN"/>
        </w:rPr>
        <w:t>一单元习作《变形记》为载体，教师带领学生开展想象体验活动，闭上眼睛想象自己变成小草、雨滴、竹节人，想象自己变成了什么，看到了什么，听到了什么，感受到了什么，然后用两三句话记录下自己变形后的奇妙瞬间，完成《变形记》习作。任务由想象体验、片段记录到完整的习作一步步推进</w:t>
      </w:r>
      <w:bookmarkStart w:id="0" w:name="_GoBack"/>
      <w:bookmarkEnd w:id="0"/>
      <w:r>
        <w:rPr>
          <w:rFonts w:hint="default"/>
          <w:lang w:val="en-US" w:eastAsia="zh-CN"/>
        </w:rPr>
        <w:t>，后进生不再面对空泛的想象题目的考验，而是在体验式的氛围中有了可以讲述的东西，畏难情绪被消除之后，写作内驱力自然就被激发出来。</w:t>
      </w:r>
    </w:p>
    <w:p w14:paraId="4BE3EB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（二）搭建递进式习作支架，补齐语言与篇章表达短板</w:t>
      </w:r>
    </w:p>
    <w:p w14:paraId="430D57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情境唤醒表达意愿之后，还需要支架托底使后进生走出“想</w:t>
      </w:r>
      <w:r>
        <w:rPr>
          <w:rFonts w:hint="eastAsia"/>
          <w:lang w:val="en-US" w:eastAsia="zh-CN"/>
        </w:rPr>
        <w:t>要但</w:t>
      </w:r>
      <w:r>
        <w:rPr>
          <w:rFonts w:hint="default"/>
          <w:lang w:val="en-US" w:eastAsia="zh-CN"/>
        </w:rPr>
        <w:t>不能写”的沟壑</w:t>
      </w:r>
      <w:r>
        <w:rPr>
          <w:rFonts w:hint="eastAsia"/>
          <w:lang w:val="en-US" w:eastAsia="zh-CN"/>
        </w:rPr>
        <w:t>。</w:t>
      </w:r>
      <w:r>
        <w:rPr>
          <w:rFonts w:hint="default"/>
          <w:lang w:val="en-US" w:eastAsia="zh-CN"/>
        </w:rPr>
        <w:t>支架的价值就在于给语言和篇章的双重不足搭建了可以攀爬的阶梯，语言上就是通过词句的积累和句式的仿写来扩充表达</w:t>
      </w:r>
      <w:r>
        <w:rPr>
          <w:rFonts w:hint="eastAsia"/>
          <w:lang w:val="en-US" w:eastAsia="zh-CN"/>
        </w:rPr>
        <w:t>的</w:t>
      </w:r>
      <w:r>
        <w:rPr>
          <w:rFonts w:hint="default"/>
          <w:lang w:val="en-US" w:eastAsia="zh-CN"/>
        </w:rPr>
        <w:t>语言“</w:t>
      </w:r>
      <w:r>
        <w:rPr>
          <w:rFonts w:hint="eastAsia"/>
          <w:lang w:val="en-US" w:eastAsia="zh-CN"/>
        </w:rPr>
        <w:t>弹</w:t>
      </w:r>
      <w:r>
        <w:rPr>
          <w:rFonts w:hint="default"/>
          <w:lang w:val="en-US" w:eastAsia="zh-CN"/>
        </w:rPr>
        <w:t>药库”，使后进生</w:t>
      </w:r>
      <w:r>
        <w:rPr>
          <w:rFonts w:hint="eastAsia"/>
          <w:lang w:val="en-US" w:eastAsia="zh-CN"/>
        </w:rPr>
        <w:t>可</w:t>
      </w:r>
      <w:r>
        <w:rPr>
          <w:rFonts w:hint="default"/>
          <w:lang w:val="en-US" w:eastAsia="zh-CN"/>
        </w:rPr>
        <w:t>以“有话</w:t>
      </w:r>
      <w:r>
        <w:rPr>
          <w:rFonts w:hint="eastAsia"/>
          <w:lang w:val="en-US" w:eastAsia="zh-CN"/>
        </w:rPr>
        <w:t>可</w:t>
      </w:r>
      <w:r>
        <w:rPr>
          <w:rFonts w:hint="default"/>
          <w:lang w:val="en-US" w:eastAsia="zh-CN"/>
        </w:rPr>
        <w:t>说”，篇章上就是通过清晰的结构去组织内容，使后进生从片段开始，慢慢走向完整的篇章。</w:t>
      </w:r>
    </w:p>
    <w:p w14:paraId="482860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教师根据任务群的进度可以设置支架链。以六年</w:t>
      </w:r>
      <w:r>
        <w:rPr>
          <w:rFonts w:hint="eastAsia"/>
          <w:lang w:val="en-US" w:eastAsia="zh-CN"/>
        </w:rPr>
        <w:t>级上</w:t>
      </w:r>
      <w:r>
        <w:rPr>
          <w:rFonts w:hint="default"/>
          <w:lang w:val="en-US" w:eastAsia="zh-CN"/>
        </w:rPr>
        <w:t>册教材第</w:t>
      </w:r>
      <w:r>
        <w:rPr>
          <w:rFonts w:hint="eastAsia"/>
          <w:lang w:val="en-US" w:eastAsia="zh-CN"/>
        </w:rPr>
        <w:t>三单</w:t>
      </w:r>
      <w:r>
        <w:rPr>
          <w:rFonts w:hint="default"/>
          <w:lang w:val="en-US" w:eastAsia="zh-CN"/>
        </w:rPr>
        <w:t>元习作</w:t>
      </w:r>
      <w:r>
        <w:rPr>
          <w:rFonts w:hint="eastAsia"/>
          <w:lang w:val="en-US" w:eastAsia="zh-CN"/>
        </w:rPr>
        <w:t>“_____</w:t>
      </w:r>
      <w:r>
        <w:rPr>
          <w:rFonts w:hint="default"/>
          <w:lang w:val="en-US" w:eastAsia="zh-CN"/>
        </w:rPr>
        <w:t>___使生活更美好”为例，在先给后进生提供阅读、微笑、旅行</w:t>
      </w:r>
      <w:r>
        <w:rPr>
          <w:rFonts w:hint="eastAsia"/>
          <w:lang w:val="en-US" w:eastAsia="zh-CN"/>
        </w:rPr>
        <w:t>、种</w:t>
      </w:r>
      <w:r>
        <w:rPr>
          <w:rFonts w:hint="default"/>
          <w:lang w:val="en-US" w:eastAsia="zh-CN"/>
        </w:rPr>
        <w:t>花等选题支架的同时，也设</w:t>
      </w:r>
      <w:r>
        <w:rPr>
          <w:rFonts w:hint="eastAsia"/>
          <w:lang w:val="en-US" w:eastAsia="zh-CN"/>
        </w:rPr>
        <w:t>计</w:t>
      </w:r>
      <w:r>
        <w:rPr>
          <w:rFonts w:hint="default"/>
          <w:lang w:val="en-US" w:eastAsia="zh-CN"/>
        </w:rPr>
        <w:t>了用“心里暖暖的</w:t>
      </w:r>
      <w:r>
        <w:rPr>
          <w:rFonts w:hint="eastAsia"/>
          <w:lang w:val="en-US" w:eastAsia="zh-CN"/>
        </w:rPr>
        <w:t>、</w:t>
      </w:r>
      <w:r>
        <w:rPr>
          <w:rFonts w:hint="default"/>
          <w:lang w:val="en-US" w:eastAsia="zh-CN"/>
        </w:rPr>
        <w:t>嘴角上扬、静静沉醉”来描写心情的</w:t>
      </w:r>
      <w:r>
        <w:rPr>
          <w:rFonts w:hint="eastAsia"/>
          <w:lang w:val="en-US" w:eastAsia="zh-CN"/>
        </w:rPr>
        <w:t>词</w:t>
      </w:r>
      <w:r>
        <w:rPr>
          <w:rFonts w:hint="default"/>
          <w:lang w:val="en-US" w:eastAsia="zh-CN"/>
        </w:rPr>
        <w:t>句支架，帮助后进生模仿写出“______</w:t>
      </w:r>
      <w:r>
        <w:rPr>
          <w:rFonts w:hint="eastAsia"/>
          <w:lang w:val="en-US" w:eastAsia="zh-CN"/>
        </w:rPr>
        <w:t>_</w:t>
      </w:r>
      <w:r>
        <w:rPr>
          <w:rFonts w:hint="default"/>
          <w:lang w:val="en-US" w:eastAsia="zh-CN"/>
        </w:rPr>
        <w:t>_，让生活变得更美好，那次我经历了……”；再借助“</w:t>
      </w:r>
      <w:r>
        <w:rPr>
          <w:rFonts w:hint="eastAsia"/>
          <w:lang w:val="en-US" w:eastAsia="zh-CN"/>
        </w:rPr>
        <w:t>点</w:t>
      </w:r>
      <w:r>
        <w:rPr>
          <w:rFonts w:hint="default"/>
          <w:lang w:val="en-US" w:eastAsia="zh-CN"/>
        </w:rPr>
        <w:t>题开头、</w:t>
      </w:r>
      <w:r>
        <w:rPr>
          <w:rFonts w:hint="eastAsia"/>
          <w:lang w:val="en-US" w:eastAsia="zh-CN"/>
        </w:rPr>
        <w:t>中</w:t>
      </w:r>
      <w:r>
        <w:rPr>
          <w:rFonts w:hint="default"/>
          <w:lang w:val="en-US" w:eastAsia="zh-CN"/>
        </w:rPr>
        <w:t>间事例（细节+感受）、总结升华结尾”这一结构来使学</w:t>
      </w:r>
      <w:r>
        <w:rPr>
          <w:rFonts w:hint="eastAsia"/>
          <w:lang w:val="en-US" w:eastAsia="zh-CN"/>
        </w:rPr>
        <w:t>生</w:t>
      </w:r>
      <w:r>
        <w:rPr>
          <w:rFonts w:hint="default"/>
          <w:lang w:val="en-US" w:eastAsia="zh-CN"/>
        </w:rPr>
        <w:t>把平时积累的词句填入到文章中合适的地方，使文章有条理地展开叙述。从选题、词句到篇章，支架逐级撤离之后，后进生在老师</w:t>
      </w:r>
      <w:r>
        <w:rPr>
          <w:rFonts w:hint="eastAsia"/>
          <w:lang w:val="en-US" w:eastAsia="zh-CN"/>
        </w:rPr>
        <w:t>的</w:t>
      </w:r>
      <w:r>
        <w:rPr>
          <w:rFonts w:hint="default"/>
          <w:lang w:val="en-US" w:eastAsia="zh-CN"/>
        </w:rPr>
        <w:t>帮助下</w:t>
      </w:r>
      <w:r>
        <w:rPr>
          <w:rFonts w:hint="eastAsia"/>
          <w:lang w:val="en-US" w:eastAsia="zh-CN"/>
        </w:rPr>
        <w:t>就</w:t>
      </w:r>
      <w:r>
        <w:rPr>
          <w:rFonts w:hint="default"/>
          <w:lang w:val="en-US" w:eastAsia="zh-CN"/>
        </w:rPr>
        <w:t>能独自表达出自己的想法。</w:t>
      </w:r>
    </w:p>
    <w:p w14:paraId="22FC06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（三）构建过程性多元评价，持续强化习作表达自信心</w:t>
      </w:r>
    </w:p>
    <w:p w14:paraId="364D14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评价是任务群闭环中容易被忽略但是不可或缺的环节。对后进生来说，笼统的批评、迟来的反馈只会加重学生的挫败感，把过程、进步作为评价标准的多维评价，使学生在被看见的过程中获得书写的勇气。教师应</w:t>
      </w:r>
      <w:r>
        <w:rPr>
          <w:rFonts w:hint="eastAsia"/>
          <w:lang w:val="en-US" w:eastAsia="zh-CN"/>
        </w:rPr>
        <w:t>当把</w:t>
      </w:r>
      <w:r>
        <w:rPr>
          <w:rFonts w:hint="default"/>
          <w:lang w:val="en-US" w:eastAsia="zh-CN"/>
        </w:rPr>
        <w:t>“终结性判分</w:t>
      </w:r>
      <w:r>
        <w:rPr>
          <w:rFonts w:hint="eastAsia"/>
          <w:lang w:val="en-US" w:eastAsia="zh-CN"/>
        </w:rPr>
        <w:t>”改</w:t>
      </w:r>
      <w:r>
        <w:rPr>
          <w:rFonts w:hint="default"/>
          <w:lang w:val="en-US" w:eastAsia="zh-CN"/>
        </w:rPr>
        <w:t>为</w:t>
      </w:r>
      <w:r>
        <w:rPr>
          <w:rFonts w:hint="eastAsia"/>
          <w:lang w:val="en-US" w:eastAsia="zh-CN"/>
        </w:rPr>
        <w:t>“</w:t>
      </w:r>
      <w:r>
        <w:rPr>
          <w:rFonts w:hint="default"/>
          <w:lang w:val="en-US" w:eastAsia="zh-CN"/>
        </w:rPr>
        <w:t>过程性观察</w:t>
      </w:r>
      <w:r>
        <w:rPr>
          <w:rFonts w:hint="eastAsia"/>
          <w:lang w:val="en-US" w:eastAsia="zh-CN"/>
        </w:rPr>
        <w:t>”</w:t>
      </w:r>
      <w:r>
        <w:rPr>
          <w:rFonts w:hint="default"/>
          <w:lang w:val="en-US" w:eastAsia="zh-CN"/>
        </w:rPr>
        <w:t>，把</w:t>
      </w:r>
      <w:r>
        <w:rPr>
          <w:rFonts w:hint="eastAsia"/>
          <w:lang w:val="en-US" w:eastAsia="zh-CN"/>
        </w:rPr>
        <w:t>“</w:t>
      </w:r>
      <w:r>
        <w:rPr>
          <w:rFonts w:hint="default"/>
          <w:lang w:val="en-US" w:eastAsia="zh-CN"/>
        </w:rPr>
        <w:t>横向比较</w:t>
      </w:r>
      <w:r>
        <w:rPr>
          <w:rFonts w:hint="eastAsia"/>
          <w:lang w:val="en-US" w:eastAsia="zh-CN"/>
        </w:rPr>
        <w:t>”</w:t>
      </w:r>
      <w:r>
        <w:rPr>
          <w:rFonts w:hint="default"/>
          <w:lang w:val="en-US" w:eastAsia="zh-CN"/>
        </w:rPr>
        <w:t>转</w:t>
      </w:r>
      <w:r>
        <w:rPr>
          <w:rFonts w:hint="eastAsia"/>
          <w:lang w:val="en-US" w:eastAsia="zh-CN"/>
        </w:rPr>
        <w:t>为</w:t>
      </w:r>
      <w:r>
        <w:rPr>
          <w:rFonts w:hint="default"/>
          <w:lang w:val="en-US" w:eastAsia="zh-CN"/>
        </w:rPr>
        <w:t>“自我参</w:t>
      </w:r>
      <w:r>
        <w:rPr>
          <w:rFonts w:hint="eastAsia"/>
          <w:lang w:val="en-US" w:eastAsia="zh-CN"/>
        </w:rPr>
        <w:t>照</w:t>
      </w:r>
      <w:r>
        <w:rPr>
          <w:rFonts w:hint="default"/>
          <w:lang w:val="en-US" w:eastAsia="zh-CN"/>
        </w:rPr>
        <w:t>”，让评价由挑错的工具变成培养信心的养料。</w:t>
      </w:r>
    </w:p>
    <w:p w14:paraId="08249F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以任务群为依托创设《表</w:t>
      </w:r>
      <w:r>
        <w:rPr>
          <w:rFonts w:hint="eastAsia"/>
          <w:lang w:val="en-US" w:eastAsia="zh-CN"/>
        </w:rPr>
        <w:t>达</w:t>
      </w:r>
      <w:r>
        <w:rPr>
          <w:rFonts w:hint="default"/>
          <w:lang w:val="en-US" w:eastAsia="zh-CN"/>
        </w:rPr>
        <w:t>成长档案》，</w:t>
      </w:r>
      <w:r>
        <w:rPr>
          <w:rFonts w:hint="eastAsia"/>
          <w:lang w:val="en-US" w:eastAsia="zh-CN"/>
        </w:rPr>
        <w:t>选</w:t>
      </w:r>
      <w:r>
        <w:rPr>
          <w:rFonts w:hint="default"/>
          <w:lang w:val="en-US" w:eastAsia="zh-CN"/>
        </w:rPr>
        <w:t>取六年</w:t>
      </w:r>
      <w:r>
        <w:rPr>
          <w:rFonts w:hint="eastAsia"/>
          <w:lang w:val="en-US" w:eastAsia="zh-CN"/>
        </w:rPr>
        <w:t>级上册教材</w:t>
      </w:r>
      <w:r>
        <w:rPr>
          <w:rFonts w:hint="default"/>
          <w:lang w:val="en-US" w:eastAsia="zh-CN"/>
        </w:rPr>
        <w:t>《笔尖流出的故事》中有关的故事习作，从</w:t>
      </w:r>
      <w:r>
        <w:rPr>
          <w:rFonts w:hint="eastAsia"/>
          <w:lang w:val="en-US" w:eastAsia="zh-CN"/>
        </w:rPr>
        <w:t>“</w:t>
      </w:r>
      <w:r>
        <w:rPr>
          <w:rFonts w:hint="default"/>
          <w:lang w:val="en-US" w:eastAsia="zh-CN"/>
        </w:rPr>
        <w:t>能否创设故事场景</w:t>
      </w:r>
      <w:r>
        <w:rPr>
          <w:rFonts w:hint="eastAsia"/>
          <w:lang w:val="en-US" w:eastAsia="zh-CN"/>
        </w:rPr>
        <w:t>”“</w:t>
      </w:r>
      <w:r>
        <w:rPr>
          <w:rFonts w:hint="default"/>
          <w:lang w:val="en-US" w:eastAsia="zh-CN"/>
        </w:rPr>
        <w:t>人物动作神态描写是否流畅</w:t>
      </w:r>
      <w:r>
        <w:rPr>
          <w:rFonts w:hint="eastAsia"/>
          <w:lang w:val="en-US" w:eastAsia="zh-CN"/>
        </w:rPr>
        <w:t>”“</w:t>
      </w:r>
      <w:r>
        <w:rPr>
          <w:rFonts w:hint="default"/>
          <w:lang w:val="en-US" w:eastAsia="zh-CN"/>
        </w:rPr>
        <w:t>是否运用了新的词汇”</w:t>
      </w:r>
      <w:r>
        <w:rPr>
          <w:rFonts w:hint="eastAsia"/>
          <w:lang w:val="en-US" w:eastAsia="zh-CN"/>
        </w:rPr>
        <w:t>“故</w:t>
      </w:r>
      <w:r>
        <w:rPr>
          <w:rFonts w:hint="default"/>
          <w:lang w:val="en-US" w:eastAsia="zh-CN"/>
        </w:rPr>
        <w:t>事段落衔接是否清楚”</w:t>
      </w:r>
      <w:r>
        <w:rPr>
          <w:rFonts w:hint="eastAsia"/>
          <w:lang w:val="en-US" w:eastAsia="zh-CN"/>
        </w:rPr>
        <w:t>这</w:t>
      </w:r>
      <w:r>
        <w:rPr>
          <w:rFonts w:hint="default"/>
          <w:lang w:val="en-US" w:eastAsia="zh-CN"/>
        </w:rPr>
        <w:t>几个方面分项评价，后进生每项达标就得到一个“</w:t>
      </w:r>
      <w:r>
        <w:rPr>
          <w:rFonts w:hint="eastAsia"/>
          <w:lang w:val="en-US" w:eastAsia="zh-CN"/>
        </w:rPr>
        <w:t>表</w:t>
      </w:r>
      <w:r>
        <w:rPr>
          <w:rFonts w:hint="default"/>
          <w:lang w:val="en-US" w:eastAsia="zh-CN"/>
        </w:rPr>
        <w:t>达之星”</w:t>
      </w:r>
      <w:r>
        <w:rPr>
          <w:rFonts w:hint="eastAsia"/>
          <w:lang w:val="en-US" w:eastAsia="zh-CN"/>
        </w:rPr>
        <w:t>的</w:t>
      </w:r>
      <w:r>
        <w:rPr>
          <w:rFonts w:hint="default"/>
          <w:lang w:val="en-US" w:eastAsia="zh-CN"/>
        </w:rPr>
        <w:t>奖励。教师还要结合当面的批改指</w:t>
      </w:r>
      <w:r>
        <w:rPr>
          <w:rFonts w:hint="eastAsia"/>
          <w:lang w:val="en-US" w:eastAsia="zh-CN"/>
        </w:rPr>
        <w:t>出</w:t>
      </w:r>
      <w:r>
        <w:rPr>
          <w:rFonts w:hint="default"/>
          <w:lang w:val="en-US" w:eastAsia="zh-CN"/>
        </w:rPr>
        <w:t>“把人物的动作写清楚了，比上次有进步”</w:t>
      </w:r>
      <w:r>
        <w:rPr>
          <w:rFonts w:hint="eastAsia"/>
          <w:lang w:val="en-US" w:eastAsia="zh-CN"/>
        </w:rPr>
        <w:t>，</w:t>
      </w:r>
      <w:r>
        <w:rPr>
          <w:rFonts w:hint="default"/>
          <w:lang w:val="en-US" w:eastAsia="zh-CN"/>
        </w:rPr>
        <w:t>而不能只是笼统</w:t>
      </w:r>
      <w:r>
        <w:rPr>
          <w:rFonts w:hint="eastAsia"/>
          <w:lang w:val="en-US" w:eastAsia="zh-CN"/>
        </w:rPr>
        <w:t>地</w:t>
      </w:r>
      <w:r>
        <w:rPr>
          <w:rFonts w:hint="default"/>
          <w:lang w:val="en-US" w:eastAsia="zh-CN"/>
        </w:rPr>
        <w:t>写得不好</w:t>
      </w:r>
      <w:r>
        <w:rPr>
          <w:rFonts w:hint="default"/>
          <w:lang w:val="en-US" w:eastAsia="zh-CN"/>
        </w:rPr>
        <w:t>；还可以定期在班上展示进步的片段，</w:t>
      </w:r>
      <w:r>
        <w:rPr>
          <w:rFonts w:hint="default"/>
          <w:lang w:val="en-US" w:eastAsia="zh-CN"/>
        </w:rPr>
        <w:t>设立写作</w:t>
      </w:r>
      <w:r>
        <w:rPr>
          <w:rFonts w:hint="default"/>
          <w:lang w:val="en-US" w:eastAsia="zh-CN"/>
        </w:rPr>
        <w:t>进步奖，让后进生的付出得到同学的认可。评价的细化、及时有利于后进生逐步建立起习作自信心。</w:t>
      </w:r>
    </w:p>
    <w:p w14:paraId="740D27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（四）联动家校协同场域，拓展任务群课外实践空间</w:t>
      </w:r>
    </w:p>
    <w:p w14:paraId="1863ECB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后进生表达能力的提高不能只局限在课堂里的一隅之地，家校共育才能给任务群的活动留出更大的空间。家庭如果与学校有同样的声音，把任务群的情境带入日常生活，后进生就会处于更真实、更自由的写作环境中，不断地进行语言的练习与积累，从而产生源源不断的写作动力，家长的肯定、陪伴让写作的鼓励无处不在</w:t>
      </w:r>
      <w:r>
        <w:rPr>
          <w:rFonts w:hint="default"/>
          <w:vertAlign w:val="superscript"/>
          <w:lang w:val="en-US" w:eastAsia="zh-CN"/>
        </w:rPr>
        <w:t>[2]</w:t>
      </w:r>
      <w:r>
        <w:rPr>
          <w:rFonts w:hint="default"/>
          <w:lang w:val="en-US" w:eastAsia="zh-CN"/>
        </w:rPr>
        <w:t>。</w:t>
      </w:r>
    </w:p>
    <w:p w14:paraId="55B30D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教师可以利用家长会、班级群等方式向家长说明任务群的意义，并给出具体的</w:t>
      </w:r>
      <w:r>
        <w:rPr>
          <w:rFonts w:hint="eastAsia"/>
          <w:lang w:val="en-US" w:eastAsia="zh-CN"/>
        </w:rPr>
        <w:t>陪伴方式</w:t>
      </w:r>
      <w:r>
        <w:rPr>
          <w:rFonts w:hint="default"/>
          <w:lang w:val="en-US" w:eastAsia="zh-CN"/>
        </w:rPr>
        <w:t>。根据六年级上册教材第八单元习作《传承好家风》，家长每天饭后可以和孩子一起聊十分钟，讲一些与家庭有关的家风小故事，让孩子讲自己的见闻，倾听、鼓励孩子。</w:t>
      </w:r>
    </w:p>
    <w:p w14:paraId="6EF271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论就是提高小学高段习作后进生的表达能力，是双向奔赴的耐心和智慧。在真正开展学习任务群教学时，教师要坚持以生为本的原则，架起学生提高写作水平和学生语文核心素养的桥梁，达到理想的育人效果，让学生</w:t>
      </w:r>
      <w:r>
        <w:rPr>
          <w:rFonts w:hint="eastAsia"/>
          <w:lang w:val="en-US" w:eastAsia="zh-CN"/>
        </w:rPr>
        <w:t>的写作不</w:t>
      </w:r>
      <w:r>
        <w:rPr>
          <w:rFonts w:hint="default"/>
          <w:lang w:val="en-US" w:eastAsia="zh-CN"/>
        </w:rPr>
        <w:t>再成为学生的负担，而成为一种快乐的体验。</w:t>
      </w:r>
    </w:p>
    <w:p w14:paraId="55971D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default"/>
          <w:lang w:val="en-US" w:eastAsia="zh-CN"/>
        </w:rPr>
        <w:t>参考文献</w:t>
      </w:r>
      <w:r>
        <w:rPr>
          <w:rFonts w:hint="eastAsia"/>
          <w:lang w:val="en-US" w:eastAsia="zh-CN"/>
        </w:rPr>
        <w:t>：</w:t>
      </w:r>
    </w:p>
    <w:p w14:paraId="281A73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[1]王军.AI赋能习作教学的功能定位及路径建构[J].教学与管理,2026,(23):60-64.</w:t>
      </w:r>
    </w:p>
    <w:p w14:paraId="6616C7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[2]宋大利.生活化教学理念在小学语文习作教学中的实践策略探究[J].国家通用语言文字教学与研究,2026,(7):132-134.</w:t>
      </w:r>
    </w:p>
    <w:p w14:paraId="00B8A0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F16380C"/>
    <w:multiLevelType w:val="singleLevel"/>
    <w:tmpl w:val="7F16380C"/>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A102562"/>
    <w:rsid w:val="54F448A0"/>
    <w:rsid w:val="555812F1"/>
    <w:rsid w:val="5A6857E2"/>
    <w:rsid w:val="65B9694C"/>
    <w:rsid w:val="75AA0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extobjs>
    <extobj name="E657119C-6982-421D-8BA7-E74DEB70A7D9-2">
      <extobjdata type="E657119C-6982-421D-8BA7-E74DEB70A7D9" data="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XhwYm1WWGFXUjBhQ1V5TWlVelFUQWxOMFFsTWtNbE1qSmphR2xzWkhKbGJpVXlNaVV6UVNVMVFpVTFSQ1V5UXlVeU1uSmxjMmw2WlVScGNpVXlNaVV6UVNVMVFpVXlNblJzSlRJeUpUSkRKVEl5ZEhJbE1qSWxNa01sTWpKaWNpVXlNaVV5UXlVeU1tSnNKVEl5SlRWRUpUSkRKVEl5Ym1GdFpTVXlNaVV6UVNVeU1uUmxlSFF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Wm1Gc2MyVWxNa01sTWpKdFlYSnJaWEpQWm1aelpYUWxNaklsTTBFMUpUZEVKVEpESlRJeWFXUWxNaklsTTBFbE1qSmhRMGRqWlc1TllXaHBNelEwTkRNM0pUSXlKVEpESlRJeVkyRjBaV2R2Y25rbE1qSWxNMEVsTWpKaVlYTnBZeVV5TWlVeVF5VXlNbXh2WTJ0bFpDVXlNaVV6UVdaaGJITmxKVEpESlRJeVozSnZkWEFsTWpJbE0wRWxNakpxU0V4TWRtOWFUVWhWTURJMk9EazJKVEl5SlRkRUpUSkRKVEl5YWtoWGNHTk5TbEI1VHpZM01UazFNQ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tZ2xNaklsTTBFbE1qSm9KVEl5SlRKREpUSXllQ1V5TWlVelFURXdKVEpESlRJeWVTVXlNaVV6UVRB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dU5TVTNSQ1V5UXlVeU1tTm9hV3hrY21WdUpUSXlKVE5CSlRWQ0pUVkVKVEpESlRJeWNtVnphWHBsUkdseUpUSXlKVE5CSlRWQ0pUSXlkR3dsTWpJbE1rTWxNakowY2lVeU1pVXlReVV5TW1KeUpUSXlKVEpESlRJeVltd2xNaklsTlVRbE1rTWxNakp1WVcxbEpUSXlKVE5CSlRJeWNtVmpkR0Z1WjJ4bEpUSXlKVEpESlRJeVptbHNiRk4wZVd4bEpUSXlKVE5CSlRkQ0pUSXlZMjlzYjNJbE1qSWxNMEVsTWpJeU5UVWxNa015TURRbE1rTXhOVE1sTWpJbE1rTWxNakowZVhCbEpUSXlKVE5CSlRJeWMyOXNhV1FsTWp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TFSQ1V5UXlVeU1tNWhiV1VsTWpJbE0wRWxNakowWlhoMEpUSXlKVEpESlRJeVptbHNiRk4wZVd4bEpUSXlKVE5CSlRkQ0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XWmhiSE5sSlRKREpUSXliV0Z5YTJWeVQyWm1jMlYwSlRJeUpUTkJOU1UzUkNVeVF5VXlNbWxrSlRJeUpUTkJKVEl5TVRWak9HTTJNV1U0Wm1WaVl6Z2xNaklsTWtNbE1qSmpZWFJsWjI5eWVTVXlNaVV6UVNVeU1tSmhjMmxqSlRJeUpUSkRKVEl5Ykc5amEyVmtKVEl5SlROQlptRnNjMlVsTWtNbE1qSm5jbTkxY0NVeU1pVXpRU1V5TWlVeU1pVTNSQ1V5UXlVeU1rOTZSMmx4Ym14elUxTTJOalU1T1RB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bE4wUWxNa01sTWpKamFHbHNaSEpsYmlVeU1pVXpRU1UxUWlVMVJDVXlReVV5TW5KbGMybDZaVVJwY2lVeU1pVXpRU1UxUWlVeU1uUnNKVEl5SlRKREpUSXlkSElsTWpJbE1rTWxNakppY2lVeU1pVXlReVV5TW1Kc0pUSXlKVFZFSlRKREpUSXlibUZ0WlNVeU1pVXpRU1V5TW5KbFkzUmhibWRzWlNVeU1pVXlReVV5TW1acGJHeFRkSGxzWlNVeU1pVXpRU1UzUWlVeU1tTnZiRzl5SlRJeUpUTkJKVEl5TWpJNUpUSkRNakk1SlRKRE1qSTVKVEl5SlRKREpUSXlkSGx3WlNVeU1pVXpRU1V5TW5OdmJHbGtKVEl5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bE4wUWxNa01sTWpKamFHbHNaSEpsYmlVeU1pVXpRU1UxUWlVMVJDVXlReVV5TW5KbGMybDZaVVJwY2lVeU1pVXpRU1UxUWlVeU1uUnNKVEl5SlRKREpUSXlkSElsTWpJbE1rTWxNakppY2lVeU1pVXlReVV5TW1Kc0pUSXlKVFZFSlRKREpUSXlibUZ0WlNVeU1pVXpRU1V5TW5SbGVIU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abUZzYzJVbE1rTWxNakp0WVhKclpYSlBabVp6WlhRbE1qSWxNMEUxSlRkRUpUSkRKVEl5YVdRbE1qSWxNMEVsTWpJeE5XTTRZell5WVRFM01qQTRZaVV5TWlVeVF5VXlNbU5oZEdWbmIzSjVKVEl5SlROQkpUSXlZbUZ6YVdNbE1qSWxNa01sTWpKc2IyTnJaV1FsTWpJbE0wRm1ZV3h6WlNVeVF5VXlNbWR5YjNWd0pUSXlKVE5CSlRJeU1UVmpPR00yTW1FeE56SXhNbUVsTWpJbE4wUWxNa01sTWpKQllrWndXa056VDJGTU9URXdPVEF3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JeWJHbHVaVmRwWkhSb0pUSXlKVE5CTU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kSEpwWVc1bmJHVWxNaklsTWtNbE1qSm1hV3hzVTNSNWJHVWxNaklsTTBFbE4wSWxNakpqYjJ4dmNpVXlNaVV6UVNVeU1qRTJOaVV5UXpFMk5pVXlRekUyTmlVeU1pVXlReVV5TW5SNWNHVWxNaklsTTBFbE1qSnpiMnhwWkNVeU1pVTNSQ1V5UXlVeU1uUm9aVzFsSlRJeUpUTkJKVGRDSlRkRUpUSkRKVEl5YVdRbE1qSWxNMEVsTWpKQllrWndXa056VDJGTU9URXdPVEF3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bE4wUWxNa01sTWpKamFHbHNaSEpsYmlVeU1pVXpRU1UxUWlVMVJDVXlReVV5TW5KbGMybDZaVVJwY2lVeU1pVXpRU1UxUWlVeU1uUnNKVEl5SlRKREpUSXlkSElsTWpJbE1rTWxNakppY2lVeU1pVXlReVV5TW1Kc0pUSXlKVFZFSlRKREpUSXlibUZ0WlNVeU1pVXpRU1V5TW5SbGVIU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abUZzYzJVbE1rTWxNakp0WVhKclpYSlBabVp6WlhRbE1qSWxNMEUxSlRkRUpUSkRKVEl5YVdRbE1qSWxNMEVsTWpKbVdHOTVlR1ZZYzI1dU16WTFNVFUxSlRJeUpUSkRKVEl5WTJGMFpXZHZjbmtsTWpJbE0wRWxNakppWVhOcFl5VXlNaVV5UXlVeU1teHZZMnRsWkNVeU1pVXpRV1poYkhObEpUSkRKVEl5WjNKdmRYQWxNaklsTTBFbE1qSmFhMkZWVUd4RlNXOVhOVFF4TkRFMUpUSXlKVGRFSlRKREpUSXlRM1JVWlZCRGIwUmFUamt6TkRReU1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bE4wUWxNa01sTWpKamFHbHNaSEpsYmlVeU1pVXpRU1UxUWlVMVJDVXlReVV5TW5KbGMybDZaVVJwY2lVeU1pVXpRU1UxUWlVeU1uUnNKVEl5SlRKREpUSXlkSElsTWpJbE1rTWxNakppY2lVeU1pVXlReVV5TW1Kc0pUSXlKVFZFSlRKREpUSXlibUZ0WlNVeU1pVXpRU1V5TW5KbFkzUmhibWRzWlNVeU1pVXlReVV5TW1acGJHeFRkSGxzWlNVeU1pVXpRU1UzUWlVeU1tTnZiRzl5SlRJeUpUTkJKVEl5TWpJNUpUSkRNakk1SlRKRE1qSTVKVEl5SlRKREpUSXlkSGx3WlNVeU1pVXpRU1V5TW5OdmJHbGtKVEl5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kRkRlJsVUVOdlJGcE9PVE0wTkRJeEpUSXlKVEpESlRJeVkyRjBaV2R2Y25rbE1qSWxNMEVsTWpKaVlYTnBZeVV5TWlVeVF5VXlNbXh2WTJ0bFpDVXlNaVV6UVdaaGJITmxKVEpESlRJeVozSnZkWEFsTWpJbE0wRWxNakpPVW1sblNVOUVSMlYwTWpjME5UTXhKVEl5SlRkRUpUSkRKVEl5VG5GMWEwbHlXbkJEWmpZeE1UZzBNaV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tZ2xNaklsTTBFbE1qSm9KVEl5SlRKREpUSXllQ1V5TWlVelFURXdKVEpESlRJeWVTVXlNaVV6UVRB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ZHBaSFJvSlRJeUpUTkJNQ1UzUkNVeVF5VXlNbU5vYVd4a2NtVnVKVEl5SlROQkpUVkNKVFZFSlRKREpUSXljbVZ6YVhwbFJHbHlKVEl5SlROQkpUVkNKVEl5ZEd3bE1qSWxNa01sTWpKMGNpVXlNaVV5UXlVeU1tSnlKVEl5SlRKREpUSXlZbXdsTWpJbE5VUWxNa01sTWpKdVlXMWxKVEl5SlROQkpUSXljbVZqZEdGdVoyeGxKVEl5SlRKREpUSXlabWxzYkZOMGVXeGxKVEl5SlROQkpUZENKVEl5WTI5c2IzSWxNaklsTTBFbE1qSXlNamtsTWtNeU1qa2xNa015TWprbE1qSWxNa01sTWpKMGVYQmxKVEl5SlROQkpUSXljMjlzYVdRbE1q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s1eGRXdEpjbHB3UTJZMk1URTRORElsTWpJbE1rTWxNakpqWVhSbFoyOXllU1V5TWlVelFTVXlNbUpoYzJsakpUSXlKVEpESlRJeWJHOWphMlZrSlRJeUpUTkJabUZzYzJVbE1rTWxNakpuY205MWNDVXlNaVV6UVNVeU1scHJZVlZRYkVWSmIxYzFOREUwTVRVbE1qSWxOMFFsTWtNbE1qSnNibTVuVTBKTVFXNVlNVEEzTURJM0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kcFpIUm9KVEl5SlROQk1DVTNSQ1V5UXlVeU1tTm9hV3hrY21WdUpUSXlKVE5CSlRWQ0pUVkVKVEpESlRJeWNtVnphWHBsUkdseUpUSXlKVE5CSlRWQ0pUSXlkR3dsTWpJbE1rTWxNakowY2lVeU1pVXlReVV5TW1KeUpUSXlKVEpESlRJeVltd2xNaklsTlVRbE1rTWxNakp1WVcxbEpUSXlKVE5CSlRJeWNtVmpkR0Z1WjJ4bEpUSXlKVEpESlRJeVptbHNiRk4wZVd4bEpUSXlKVE5CSlRkQ0pUSXlZMjlzYjNJbE1qSWxNMEVsTWpJeU1qa2xNa015TWprbE1rTXlNamtsTWpJbE1rTWxNakowZVhCbEpUSXlKVE5CSlRJeWMyOXNhV1FsTWp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bXh1Ym1kVFFreEJibGd4TURjd01qY2xNaklsTWtNbE1qSmpZWFJsWjI5eWVTVXlNaVV6UVNVeU1tSmhjMmxqSlRJeUpUSkRKVEl5Ykc5amEyVmtKVEl5SlROQlptRnNjMlVsTWtNbE1qSm5jbTkxY0NVeU1pVXpRU1V5TW1wSVRFeDJiMXBOU0ZVd01qWTRPVFlsTWpJbE4wUWxNa01sTWpJeE5XTTRZelkyT1dNME9ERm1ZaV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tZ2xNaklsTTBFbE1qSm9KVEl5SlRKREpUSXllQ1V5TWlVelFURXdKVEpESlRJeWVTVXlNaVV6UVRB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kcFpIUm9KVEl5SlROQk1DVTNSQ1V5UXlVeU1tTm9hV3hrY21WdUpUSXlKVE5CSlRWQ0pUVkVKVEpESlRJeWNtVnphWHBsUkdseUpUSXlKVE5CSlRWQ0pUSXlkR3dsTWpJbE1rTWxNakowY2lVeU1pVXlReVV5TW1KeUpUSXlKVEpESlRJeVltd2xNaklsTlVRbE1rTWxNakp1WVcxbEpUSXlKVE5CSlRJeWNtVmpkR0Z1WjJ4bEpUSXlKVEpESlRJeVptbHNiRk4wZVd4bEpUSXlKVE5CSlRkQ0pUSXlZMjlzYjNJbE1qSWxNMEVsTWpJeU5UVWxNa015TURRbE1rTXhOVE1sTWpJbE1rTWxNakowZVhCbEpUSXlKVE5CSlRJeWMyOXNhV1FsTWp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akUxWXpoak5qWTVZelE0TVdaaUpUSXlKVEpESlRJeVkyRjBaV2R2Y25rbE1qSWxNMEVsTWpKaVlYTnBZeVV5TWlVeVF5VXlNbXh2WTJ0bFpDVXlNaVV6UVdaaGJITmxKVGRFSlRKREpUSXlNVFZqT0dNMk1tRXhOekl4TjJN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NakpzYVc1bFYybGtkR2dsTWpJbE0wRXdKVGRFSlRKREpUSXlZMmhwYkdSeVpXNGxNaklsTTBFbE5VSWxOVVFsTWtNbE1qSnlaWE5wZW1WRWFYSWxNaklsTTBFbE5VSWxNakowYkNVeU1pVXlReVV5TW5SeUpUSXlKVEpESlRJeVluSWxNaklsTWtNbE1qSmliQ1V5TWlVMVJDVXlReVV5TW01aGJXVWxNaklsTTBFbE1qSnlaV04wWVc1bmJHVWxNaklsTWtNbE1qSm1hV3hzVTNSNWJHVWxNaklsTTBFbE4wSWxNakpqYjJ4dmNpVXlNaVV6UVNVeU1qSXlPU1V5UXpJeU9TVXlRekl5T1NVeU1pVXlReVV5TW5SNWNHVWxNaklsTTBFbE1qSnpiMnhwWkNVeU1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TVRWak9HTTJNbUV4TnpJeE4yTWxNaklsTWtNbE1qSmpZWFJsWjI5eWVTVXlNaVV6UVNVeU1tSmhjMmxqSlRJeUpUSkRKVEl5Ykc5amEyVmtKVEl5SlROQlptRnNjMlVsTWtNbE1qSm5jbTkxY0NVeU1pVXpRU1V5TWpFMVl6aGpOakpoTVRjeU1USmhKVEl5SlRkRUpUSkRKVEl5TVRWak9HTTJOamxqTkRneVlUZ2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kZPQ1ZCUmlVNE5DVkZOQ1ZDUWlWQ055VkZOaVZDUmlVNE1DVkZOU1U0UVNWQ01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XhwYm1WWGFXUjBhQ1V5TWlVelFUQXVOU1UzUkNVeVF5VXlNbU5vYVd4a2NtVnVKVEl5SlROQkpUVkNKVFZFSlRKREpUSXljbVZ6YVhwbFJHbHlKVEl5SlROQkpUVkNKVEl5ZEd3bE1qSWxNa01sTWpKMGNpVXlNaVV5UXlVeU1tSnlKVEl5SlRKREpUSXlZbXdsTWpJbE5VUWxNa01sTWpKdVlXMWxKVEl5SlROQkpUSXljbVZqZEdGdVoyeGxKVEl5SlRKREpUSXlabWxzYkZOMGVXeGxKVEl5SlROQkpUZENKVEl5WTI5c2IzSWxNaklsTTBFbE1qSXlNamtsTWtNeU1qa2xNa015TWprbE1qSWxNa01sTWpKMGVYQmxKVEl5SlROQkpUSXljMjlzYVdRbE1q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FZFSlRKREpUSXlibUZ0WlNVeU1pVXpRU1V5TW5SbGVIU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abUZzYzJVbE1rTWxNakp0WVhKclpYSlBabVp6WlhRbE1qSWxNMEUxSlRkRUpUSkRKVEl5YVdRbE1qSWxNMEVsTWpJeE5XTTRZell4WXpNMU1qSTRKVEl5SlRKREpUSXlZMkYwWldkdmNua2xNaklsTTBFbE1qSmlZWE5wWXlVeU1pVXlReVV5TW14dlkydGxaQ1V5TWlVelFXWmhiSE5sSlRKREpUSXlaM0p2ZFhBbE1qSWxNMEVsTWpJbE1qSWxOMFFsTWtNbE1qSnpaMVpZYWs5VVQxaGFNakE1TlRRMk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NakpzYVc1bFYybGtkR2dsTWpJbE0wRXdKVGRFSlRKREpUSXlZMmhwYkdSeVpXNGxNaklsTTBFbE5VSWxOVVFsTWtNbE1qSnlaWE5wZW1WRWFYSWxNaklsTTBFbE5VSWxNakowYkNVeU1pVXlReVV5TW5SeUpUSXlKVEpESlRJeVluSWxNaklsTWtNbE1qSmliQ1V5TWlVMVJDVXlReVV5TW01aGJXVWxNaklsTTBFbE1qSnlaV04wWVc1bmJHVWxNaklsTWtNbE1qSm1hV3hzVTNSNWJHVWxNaklsTTBFbE4wSWxNakpqYjJ4dmNpVXlNaVV6UVNVeU1qSXlPU1V5UXpJeU9TVXlRekl5T1NVeU1pVXlReVV5TW5SNWNHVWxNaklsTTBFbE1qSnpiMnhwWkNVeU1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c2FXNWxWMmxrZEdnbE1qSWxNMEV3SlRkRUpUSkRKVEl5WTJocGJHUnlaVzRsTWpJbE0wRWxOVUlsTlVRbE1rTWxNakp5WlhOcGVtVkVhWElsTWpJbE0wRWxOVUlsTWpKMGJDVXlNaVV5UXlVeU1uUnlKVEl5SlRKREpUSXlZbklsTWpJbE1rTWxNakppYkNVeU1pVTFSQ1V5UXlVeU1tNWhiV1VsTWpJbE0wRWxNakowWlhoMEpUSXlKVEpESlRJeVptbHNiRk4wZVd4bEpUSXlKVE5CSlRkQ0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NakpzYVc1bFYybGtkR2dsTWpJbE0wRXdKVGRFSlRKREpUSXlZMmhwYkdSeVpXNGxNaklsTTBFbE5VSWxOVVFsTWtNbE1qSnlaWE5wZW1WRWFYSWxNaklsTTBFbE5VSWxNakowYkNVeU1pVXlReVV5TW5SeUpUSXlKVEpESlRJeVluSWxNaklsTWtNbE1qSmliQ1V5TWlVMVJDVXlReVV5TW01aGJXVWxNaklsTTBFbE1qSjBaWGgwSlRJeUpUSkRKVEl5Wm1sc2JGTjBlV3hsSlRJeUpUTkJKVGRD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daaGJITmxKVEpESlRJeWJXRnlhMlZ5VDJabWMyVjBKVEl5SlROQk5TVTNSQ1V5UXlVeU1tbGtKVEl5SlROQkpUSXllbFJqZFdSa1FucFRTelkxTXpJd05pVXlNaVV5UXlVeU1tTmhkR1ZuYjNKNUpUSXlKVE5CSlRJeVltRnphV01sTWpJbE1rTWxNakpzYjJOclpXUWxNaklsTTBGbVlXeHpaU1V5UXlVeU1tZHliM1Z3SlRJeUpUTkJKVEl5YjIxdGRIWnRWMVJ0ZGprd01UZzFNeVV5TWlVM1JDVXlReVV5TW5kUFQwMTBVM0pvWm1zd01qSTRNak1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kcFpIUm9KVEl5SlROQk1DNDFKVGRFSlRKREpUSXlZMmhwYkdSeVpXNGxNaklsTTBFbE5VSWxOVVFsTWtNbE1qSnlaWE5wZW1WRWFYSWxNaklsTTBFbE5VSWxNakowYkNVeU1pVXlReVV5TW5SeUpUSXlKVEpESlRJeVluSWxNaklsTWtNbE1qSmliQ1V5TWlVMVJDVXlReVV5TW01aGJXVWxNaklsTTBFbE1qSnlaV04wWVc1bmJHVWxNaklsTWtNbE1qSm1hV3hzVTNSNWJHVWxNaklsTTBFbE4wSWxNakpqYjJ4dmNpVXlNaVV6UVNVeU1qSTFOU1V5UXpJd05DVXlRekUxTXlVeU1pVXlReVV5TW5SNWNHVWxNaklsTTBFbE1qSnpiMnhwWkNVeU1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qRTFZemhqTldWallqbGhPRGMx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c2FXNWxWMmxrZEdnbE1qSWxNMEV3TGpVbE4wUWxNa01sTWpKamFHbHNaSEpsYmlVeU1pVXpRU1UxUWlVMVJDVXlReVV5TW5KbGMybDZaVVJwY2lVeU1pVXpRU1UxUWlVeU1uUnNKVEl5SlRKREpUSXlkSElsTWpJbE1rTWxNakppY2lVeU1pVXlReVV5TW1Kc0pUSXlKVFZFSlRKREpUSXlibUZ0WlNVeU1pVXpRU1V5TW5KbFkzUmhibWRzWlNVeU1pVXlReVV5TW1acGJHeFRkSGxzWlNVeU1pVXpRU1UzUWlVeU1tTnZiRzl5SlRJeUpUTkJKVEl5TWpVMUpUSkRNakEwSlRKRE1UVXpKVEl5SlRKREpUSXlkSGx3WlNVeU1pVXpRU1V5TW5OdmJHbGtKVEl5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ZHBaSFJvSlRJeUpUTkJNQ1UzUkNVeVF5VXlNbU5vYVd4a2NtVnVKVEl5SlROQkpUVkNKVFZFSlRKREpUSXljbVZ6YVhwbFJHbHlKVEl5SlROQkpUVkNKVEl5ZEd3bE1qSWxNa01sTWpKMGNpVXlNaVV5UXlVeU1tSnlKVEl5SlRKREpUSXlZbXdsTWpJbE5VUWxNa01sTWpKdVlXMWxKVEl5SlROQkpUSXlkR1Y0ZEN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bVlXeHpaU1V5UXlVeU1tMWhjbXRsY2s5bVpuTmxkQ1V5TWlVelFUVWxOMFFsTWtNbE1qSnBaQ1V5TWlVelFTVXlNbWxPZWxSaVNYRlBjVk0xT0RrNE16WWxNaklsTWtNbE1qSmpZWFJsWjI5eWVTVXlNaVV6UVNVeU1tSmhjMmxqSlRJeUpUSkRKVEl5Ykc5amEyVmtKVEl5SlROQlptRnNjMlVsTWtNbE1qSm5jbTkxY0NVeU1pVXpRU1V5TW1KcVRsTnVSMkZxVTJ3NU16RXhPVEVsTWpJbE4wUWxNa01sTWpJeE5XTTRZelkyT1dNME9HWmtZU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tZ2xNaklsTTBFbE1qSm9KVEl5SlRKREpUSXllQ1V5TWlVelFURXdKVEpESlRJeWVTVXlNaVV6UVRBbE4wUWxNa01sTWpKMFpYaDBKVEl5SlROQkpUSXlKVVUwSlVKQ0pVSkNKVVUxSlRoQkpVRXhKVVU1SlVFNUpVSXhKVVUxSlRoQkpVR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NhVzVsVjJsa2RHZ2xNaklsTTBFd0xqVWxOMFFsTWtNbE1qSmphR2xzWkhKbGJpVXlNaVV6UVNVMVFpVTFSQ1V5UXlVeU1uSmxjMmw2WlVScGNpVXlNaVV6UVNVMVFpVXlNblJzSlRJeUpUSkRKVEl5ZEhJbE1qSWxNa01sTWpKaWNpVXlNaVV5UXlVeU1tSnNKVEl5SlRWRUpUSkRKVEl5Ym1GdFpTVXlNaVV6UVNVeU1uSmxZM1JoYm1kc1pTVXlNaVV5UXlVeU1tWnBiR3hUZEhsc1pTVXlNaVV6UVNVM1FpVXlNbU52Ykc5eUpUSXlKVE5CSlRJeU1qSTVKVEpETWpJNUpUSkRNakk1SlRJeUpUSkRKVEl5ZEhsd1pTVXlNaVV6UVNVeU1uTnZiR2xrSlRJeU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bE4wUWxNa01sTWpKamFHbHNaSEpsYmlVeU1pVXpRU1UxUWlVMVJDVXlReVV5TW5KbGMybDZaVVJwY2lVeU1pVXpRU1UxUWlVeU1uUnNKVEl5SlRKREpUSXlkSElsTWpJbE1rTWxNakppY2lVeU1pVXlReVV5TW1Kc0pUSXlKVFZFSlRKREpUSXlibUZ0WlNVeU1pVXpRU1V5TW5SbGVIU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abUZzYzJVbE1rTWxNakp0WVhKclpYSlBabVp6WlhRbE1qSWxNMEUxSlRkRUpUSkRKVEl5YVdRbE1qSWxNMEVsTWpKMVdGQnFaRzFqUVhGbk9EUTFOVFk0SlRJeUpUSkRKVEl5WTJGMFpXZHZjbmtsTWpJbE0wRWxNakppWVhOcFl5VXlNaVV5UXlVeU1teHZZMnRsWkNVeU1pVXpRV1poYkhObEpUSkRKVEl5WjNKdmRYQWxNaklsTTBFbE1qSkZWbkZ0V25CS2VVVnlNemcxTnprMUpUSXlKVGRFSlRKREpUSXlZV0ZqVFVWNlowUkdjemMxTnpjMk9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FKVGc0SlRsQ0pVVTRKVUZGSlVKRkpVVTJKVGd6SlRnMUpVVTFKVUV5SlRnekpVVTFKVGhESlRrMkpVVTBKVUk0SlVKQ0pVVTVKVUV5SlRrNEpVVTBKVUpDSlVKQ0pVVTFKVGhCSlVFeEpVVkdKVUpESlRoREpVVTJKVUkySlRnNEpVVTRKVUUzSlVFekpVVTNKVGsxSlRoR0pVVTVKVGxCSlVKRkpVVTJKVGd6SlRnMUpVVTNKVUpDSlVGQkpVVTFKVGswSlVFMEpVVTVKVGcySlRreUpVVTRKVUV4SlVFNEpVVTRKVUpGSlVKRkpVVTFKVGcySlRnMUpVVTVKVUU1SlVJeEpVVTFKVGhCSlRsQ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UkdsSWFFUjNSbmgyVERNNE5UZ3hNU1V5TWlVeVF5VXlNblI1Y0dVbE1qSWxNMEVsTWpKdWRXMWlaWElsTWpJbE1rTWxNakpqWVhSbFoyOXllU1V5TWlVelFTVXlNbVJsWm1GMWJIUWxNaklsTWtNbE1qSjJZV3gxWlNVeU1pVXpRU1V5TWlVeU1pVTNSQ1V5UXlVM1FpVXlNbTVoYldVbE1qSWxNMEVsTWpJbFJUVWxPVEFsT0VRbFJUY2xRVGNsUWpBbE1qSWxNa01sTWpKcFpDVXlNaVV6UVNVeU1rZEVZMVZOVW14dWFtRTFNamN3TU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teHBibVZYYVdSMGFDVXlNaVV6UVRBbE4wUWxNa01sTWpKamFHbHNaSEpsYmlVeU1pVXpRU1UxUWlVMVJDVXlReVV5TW5KbGMybDZaVVJwY2lVeU1pVXpRU1UxUWlVeU1uUnNKVEl5SlRKREpUSXlkSElsTWpJbE1rTWxNakppY2lVeU1pVXlReVV5TW1Kc0pUSXlKVFZFSlRKREpUSXlibUZ0WlNVeU1pVXpRU1V5TW5KbFkzUmhibWRzWlNVeU1pVXlReVV5TW1acGJHeFRkSGxzWlNVeU1pVXpRU1UzUWlVeU1tTnZiRzl5SlRJeUpUTkJKVEl5TWpJNUpUSkRNakk1SlRKRE1qSTVKVEl5SlRKREpUSXlkSGx3WlNVeU1pVXpRU1V5TW5OdmJHbGtKVEl5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llhSGhWZVZSYVFVTlJOamd3T0RjM0pUSXlKVEpESlRJeVkyRjBaV2R2Y25rbE1qSWxNMEVsTWpKaVlYTnBZeVV5TWlVeVF5VXlNbXh2WTJ0bFpDVXlNaVV6UVdaaGJITmxKVEpESlRJeVozSnZkWEFsTWpJbE0wRWxNakp2YlcxMGRtMVhWRzEyT1RBeE9EVXpKVEl5SlRkRUpUSkRKVEl5TVRWak9HTTJObVZqTURZNFlUS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kZOaVU1TkNWQlJpVkZOaVU1UlNWQ05pVkZOaVU0T1NVNU9DVkZOU1ZDUVNVNU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JKVGt3SlVGRUpVVTFKVUpDSlVKQkpVVTVKVGd3SlRreUpVVTRKVUpHSlRsQ0pVVTFKVUpESlRoR0pVVTBKVUk1SlVFd0pVVTBKVUpFSlRsREpVVTJKVGswSlVGR0pVVTJKVGxGSlVJMkpVVkdKVUpESlRoREpVVTRKVUV4SlVFMUpVVTVKVUpFSlRrd0pVVTRKVUZHSlVGRUpVVTRKVUU0SlRnd0pVVTBKVUk0SlRoRkpVVTNKVUZHSlRnM0pVVTNKVUZDSlVFd0pVVTRKVUV4SlVFNEpVVTRKVUpGSlVKRkpVVTNKVGxHSlVGRUpVVTJKVGxFSlVKR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UjJwdWRtSnhka3RIVmpJeE9Ea3lNeVV5TWlVeVF5VXlNblI1Y0dVbE1qSWxNMEVsTWpKdWRXMWlaWElsTWpJbE1rTWxNakpqWVhSbFoyOXllU1V5TWlVelFTVXlNbVJsWm1GMWJIUWxNaklsTWtNbE1qSjJZV3gxWlNVeU1pVXpRU1V5TWlVeU1pVTNSQ1V5UXlVM1FpVXlNbTVoYldVbE1qSWxNMEVsTWpJbFJUVWxPVEFsT0VRbFJUY2xRVGNsUWpBbE1qSWxNa01sTWpKcFpDVXlNaVV6UVNVeU1uRnZZbXBOWjBaSVluYzVNell6TVRV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WhIY0daNFZGRmxTMUUwTlRnME1US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aVU1UlNVNE5DVkZOU1ZDUWlWQ1FTVkZPQ1ZDUmlVNE55VkZOeVZCT0NVNFFpVkZOaVU0TUNWQk55VkZOU1ZCTkNVNVFTVkZOU1U0TlNVNE15VkZPQ1ZCUmlVNE5DVkZOQ1ZDUWlWQ055VkZSaVZDUXlVNFF5VkZOaVU0UXlVNE1TVkZOeVZDUWlWQlJDVkZOU1ZDUXlWQ1FTVkZOU1U0UXlVNU5pVkZOQ1ZDT1NWQk1DVkZOQ1ZDUkNVNVF5VkZPQ1ZCTVNWQk9DVkZPQ1ZDUlNWQ1JTVkZPQ1U0TnlWQlFTVkZOQ1ZDUmlWQk1TVkZOU1ZDUmlVNE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KaGMybGpKVEl5SlRKREpUSXliRzlqYTJWa0pUSXlKVE5CWm1Gc2MyVWxNa01sTWpKbmNtOTFjQ1V5TWlVelFTVXlNaVV5TWlVM1JDVXlReVV5TWxWV2FHZEhiMUJUWlcwek5EZzNNRFV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jRKVEl5SlROQk1UQWxNa01sTWpKb0pUSXlKVE5CSlRJeWFDVXlNaVV5UXlVeU1ua2xNaklsTTBFd0pUZEVKVEpESlRJeWRHVjRkQ1V5TWlVelFTVXlNaVZGT0NVNE1TVTVOQ1ZGTlNVNFFTVkJPQ1ZGTlNWQlJTVkNOaVZGTmlWQk1DVkJNU1ZGTlNVNFJDVTRSaVZGTlNVNU1DVTRReVZGTlNVNVF5VkNRU1ZGTlNVNVJpVTVSaVZGUmlWQ1F5VTRReVZGTmlVNFFpVTVNeVZGTlNWQ01TVTVOU1ZGTkNWQ1FpVkNRaVZGTlNVNFFTVkJNU1ZGTnlWQ1JTVkJOQ1ZGT0NWQlJpVkNSU1ZGTlNWQk5DVTVOaVZGTlNWQlJTVTVSU1ZGT0NWQ055VkNOU1ZGTnlWQk9TVkNRU1ZGT1NVNU55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JeWJHbHVaVmRwWkhSb0pUSXlKVE5CTU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bVZqZEdGdVoyeGxKVEl5SlRKREpUSXlabWxzYkZOMGVXeGxKVEl5SlROQkpUZENKVEl5WTI5c2IzSWxNaklsTTBFbE1qSXhOallsTWtNeE56UWxNa015TkRNbE1qSWxNa01sTWpKMGVYQmxKVEl5SlROQkpUSXljMjlzYVdRbE1qSWxOMFFsTWtNbE1qSjBhR1Z0WlNVeU1pVXpRU1UzUWlVM1JDVXlReVV5TW1sa0pUSXlKVE5CSlRJeVZWWm9aMGR2VUZObGJUTTBPRGN3Tl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MFRHSkVURzlWWTBGWE1EY3lNVGd6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14cGJtVlhhV1IwYUNVeU1pVXpRVEF1TlNVM1JDVXlReVV5TW1Ob2FXeGtjbVZ1SlRJeUpUTkJKVFZDSlRWRUpUSkRKVEl5Y21WemFYcGxSR2x5SlRJeUpUTkJKVFZDSlRJeWRHd2xNaklsTWtNbE1qSjBjaVV5TWlVeVF5VXlNbUp5SlRJeUpUSkRKVEl5WW13bE1qSWxOVVFsTWtNbE1qSnVZVzFsSlRJeUpUTkJKVEl5Y21WamRHRnVaMnhsSlRJeUpUSkRKVEl5Wm1sc2JGTjBlV3hsSlRJeUpUTkJKVGRDSlRJeVkyOXNiM0lsTWpJbE0wRWxNakl5TlRVbE1rTXlNRFFsTWtNeE5UTWxNaklsTWtNbE1qSjBlWEJsSlRJeUpUTkJKVEl5YzI5c2FXUWxNak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uUk1Za1JNYjFWalFWY3dOekl4T0RNbE1qSWxNa01sTWpKallYUmxaMjl5ZVNVeU1pVXpRU1V5TW1KaGMybGpKVEl5SlRKREpUSXliRzlqYTJWa0pUSXlKVE5CWm1Gc2MyVWxNa01sTWpKbmNtOTFjQ1V5TWlVelFTVXlNaVV5TWlVM1JDVXlReVV5TWtoaGNVRnNTbXBWYms0d05qVTRNekF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NhVzVsVjJsa2RHZ2xNaklsTTBFd0pUZEVKVEpESlRJeVkyaHBiR1J5Wlc0bE1qSWxNMEVsTlVJbE5VUWxNa01sTWpKeVpYTnBlbVZFYVhJbE1qSWxNMEVsTlVJbE1qSjBiQ1V5TWlVeVF5VXlNblJ5SlRJeUpUSkRKVEl5WW5JbE1qSWxNa01sTWpKaWJDVXlNaVUxUkNVeVF5VXlNbTVoYldVbE1qSWxNMEVsTWpKeVpXTjBZVzVuYkdVbE1qSWxNa01sTWpKbWFXeHNVM1I1YkdVbE1qSWxNMEVsTjBJbE1qSmpiMnh2Y2lVeU1pVXpRU1V5TWpJeU9TVXlRekl5T1NVeVF6SXlPU1V5TWlVeVF5VXlNblI1Y0dVbE1qSWxNMEVsTWpKemIyeHBaQ1V5T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ZHBaSFJvSlRJeUpUTkJNQ1UzUkNVeVF5VXlNbU5vYVd4a2NtVnVKVEl5SlROQkpUVkNKVFZFSlRKREpUSXljbVZ6YVhwbFJHbHlKVEl5SlROQkpUVkNKVEl5ZEd3bE1qSWxNa01sTWpKMGNpVXlNaVV5UXlVeU1tSnlKVEl5SlRKREpUSXlZbXdsTWpJbE5VUWxNa01sTWpKdVlXMWxKVEl5SlROQkpUSXlkR1Y0ZEN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bVlXeHpaU1V5UXlVeU1tMWhjbXRsY2s5bVpuTmxkQ1V5TWlVelFUVWxOMFFsTWtNbE1qSnBaQ1V5TWlVelFTVXlNbVJ6YW5aMWEyWkNXV001T0RRM09UQWxNaklsTWtNbE1qSmpZWFJsWjI5eWVTVXlNaVV6UVNVeU1tSmhjMmxqSlRJeUpUSkRKVEl5Ykc5amEyVmtKVEl5SlROQlptRnNjMlVsTWtNbE1qSm5jbTkxY0NVeU1pVXpRU1V5TW10RFpFZEhlVlZEYmtrM09ETXdPVFVsTWpJbE4wUWxNa01sTWpKbWNtdHRhMVJLUm5CMU9UVXpNekE1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kcFpIUm9KVEl5SlROQk1DVTNSQ1V5UXlVeU1tTm9hV3hrY21WdUpUSXlKVE5CSlRWQ0pUVkVKVEpESlRJeWNtVnphWHBsUkdseUpUSXlKVE5CSlRWQ0pUSXlkR3dsTWpJbE1rTWxNakowY2lVeU1pVXlReVV5TW1KeUpUSXlKVEpESlRJeVltd2xNaklsTlVRbE1rTWxNakp1WVcxbEpUSXlKVE5CSlRJeWNtVmpkR0Z1WjJ4bEpUSXlKVEpESlRJeVptbHNiRk4wZVd4bEpUSXlKVE5CSlRkQ0pUSXlZMjlzYjNJbE1qSWxNMEVsTWpJeU1qa2xNa015TWprbE1rTXlNamtsTWpJbE1rTWxNakowZVhCbEpUSXlKVE5CSlRJeWMyOXNhV1FsTWp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ZHBaSFJvSlRJeUpUTkJNQ1UzUkNVeVF5VXlNbU5vYVd4a2NtVnVKVEl5SlROQkpUVkNKVFZFSlRKREpUSXljbVZ6YVhwbFJHbHlKVEl5SlROQkpUVkNKVEl5ZEd3bE1qSWxNa01sTWpKMGNpVXlNaVV5UXlVeU1tSnlKVEl5SlRKREpUSXlZbXdsTWpJbE5VUWxNa01sTWpKdVlXMWxKVEl5SlROQkpUSXlkR1Y0ZEN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bVlXeHpaU1V5UXlVeU1tMWhjbXRsY2s5bVpuTmxkQ1V5TWlVelFUVWxOMFFsTWtNbE1qSnBaQ1V5TWlVelFTVXlNbUpXVkZoMFYycGxTVUkyTURNMk16Z2xNaklsTWtNbE1qSmpZWFJsWjI5eWVTVXlNaVV6UVNVeU1tSmhjMmxqSlRJeUpUSkRKVEl5Ykc5amEyVmtKVEl5SlROQlptRnNjMlVsTWtNbE1qSm5jbTkxY0NVeU1pVXpRU1V5TWtOc1ZWTldVa2R6ZWxJeU5ERXlNVGNsTWpJbE4wUWxNa01sTWpKeWRVUk5hMjlIVjFock16YzFNemcz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ZHBaSFJvSlRJeUpUTkJNQ1UzUkNVeVF5VXlNbU5vYVd4a2NtVnVKVEl5SlROQkpUVkNKVFZFSlRKREpUSXljbVZ6YVhwbFJHbHlKVEl5SlROQkpUVkNKVEl5ZEd3bE1qSWxNa01sTWpKMGNpVXlNaVV5UXlVeU1tSnlKVEl5SlRKREpUSXlZbXdsTWpJbE5VUWxNa01sTWpKdVlXMWxKVEl5SlROQkpUSXlkR1Y0ZEN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"/>
    </extobj>
  </extobjs>
</s:customData>
</file>

<file path=customXml/item2.xml><?xml version="1.0" encoding="utf-8"?>
<contractReview xmlns="http://schemas.wps.cn/vas-ai-hub/contract-review">
  <reviewItems>
    <reviewItem>
      <errorID>836d8cbe-525a-4adc-af69-b4da8825bb24</errorID>
      <errorWord>破解</errorWord>
      <group>L1_Grammar</group>
      <groupName>语法问题</groupName>
      <ability>L2_Grammar</ability>
      <abilityName>语法错误</abilityName>
      <candidateList>
        <item>摆脱</item>
      </candidateList>
      <explain>“破解～困境”搭配不当，建议修改为“摆脱～困境”。</explain>
      <paraID>2FB7B00B</paraID>
      <start>115</start>
      <end>117</end>
      <status>modified</status>
      <modifiedWord>摆脱</modifiedWord>
      <trackRevisions>false</trackRevisions>
    </reviewItem>
    <reviewItem>
      <errorID>f6298f14-4c0a-4fc2-984e-49dfa0697830</errorID>
      <errorWord>攀援</errorWord>
      <group>L1_Word</group>
      <groupName>字词问题</groupName>
      <ability>L2_Alias</ability>
      <abilityName>也作/曾用词</abilityName>
      <candidateList>
        <item>攀缘</item>
      </candidateList>
      <explain>词汇[攀援]为不规范表述或旧称，其规范书面表述为[攀缘]。</explain>
      <paraID>3FCDD92F</paraID>
      <start>60</start>
      <end>62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a87b2-2ce6-44d6-83d6-aa9414627d9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2576</Words>
  <Characters>2629</Characters>
  <Application>Microsoft Office Word</Application>
  <DocSecurity>0</DocSecurity>
  <Lines>0</Lines>
  <Paragraphs>0</Paragraphs>
  <ScaleCrop>false</ScaleCrop>
  <Company/>
  <LinksUpToDate>false</LinksUpToDate>
  <CharactersWithSpaces>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2026-10-13T10:42:00Z</dcterms:created>
  <dcterms:modified xsi:type="dcterms:W3CDTF">2026-10-14T03:37:00Z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01A93DE795774190B524B463E249CF32_12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