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83E04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游戏是幼儿园的基本活动，是实现幼儿全面发展的核心育人途径。目前部分幼儿园在开展游戏活动时存在游戏育人理念虚化、活动设计功利化、环境支持薄弱、教师观察指导意识不强、家园共育缺位的现象，游戏被当作单纯的娱乐或者教学的附属品，无法发挥育人功能。以《3-6岁儿童学习与发展指南》为依据，梳理游戏活动的育人价值，找出游戏活动在实施过程中出现的普遍问题，从理念更新、活动设计、环境创设、教师专业发展、家园共育五个方面提出实践方法，使游戏回归到游戏的本真，让幼儿在自由游戏中得到身心、社会性和认知上的全面发展。</w:t>
      </w:r>
    </w:p>
    <w:p w14:paraId="2CC2F1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关键词：幼儿园；游戏活动；育人功能</w:t>
      </w:r>
    </w:p>
    <w:p w14:paraId="7F5141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w:t>
      </w:r>
    </w:p>
    <w:p w14:paraId="57808C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幼儿园教育指导纲要（试行）》提出幼儿园应以游戏为基本活动。游戏不同于集体教学，符合幼儿直观行动思维发展需要，是幼儿认识世界、表现自我、积累经验的主要方式。近些年来全国各地的幼儿园一直在推行游戏化教学，对游戏的育人价值也有了越来越多的认识。但是一线保教场景中存在理念与实践相脱离的现象较多。部分教师对游戏育人的内涵认识肤浅，游戏安排随意化、任务化，幼儿的自主探索机会被大大压缩，游戏所具有的发展机会往往被忽略。因此，本文从游戏育人的本质意义入手，剖析实践中的堵点所在，探寻可行的实践路径，帮助幼儿园的游戏育人质量不断上升。</w:t>
      </w:r>
    </w:p>
    <w:p w14:paraId="2E2383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一、幼儿园游戏活动育人意义</w:t>
      </w:r>
    </w:p>
    <w:p w14:paraId="48CC52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（一）助力幼儿健全人格培育，夯实情感发展根基</w:t>
      </w:r>
    </w:p>
    <w:p w14:paraId="360685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主游戏给幼儿留出了一个安全自由的、情绪表达的空间。幼儿在游戏中扮演角色、搭建建构时可以自由地流露自己的喜悦、胆怯、悲伤等各种情绪，慢慢学会体会自己的情绪。遇到玩具抢夺、合作失败等情况时幼儿要学会协商、退让、换位思考来慢慢养成规则意识和共情的能力。游戏没有固定的标准答案，幼儿可以随意发挥自己的想象，不怕失败的尝试，不断积累自信。沉浸于高质的游戏环境之中，幼儿就会主动地与人交往，敢于说出自己的想法，能够接受失败。情感和品质不能用说教的方式灌输。游戏以一种潜移默化的方式使幼儿的心灵得到滋养，塑造出乐观、宽容、勇敢的人格基础，为幼儿今后适应集体生活、融入社会打好根基。</w:t>
      </w:r>
    </w:p>
    <w:p w14:paraId="15CF49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（二）支持幼儿自主探究学习，丰富认知发展经验</w:t>
      </w:r>
    </w:p>
    <w:p w14:paraId="7410DD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幼儿的认知发展不能离开直接感知、动手操作、亲身体验，游戏符合这一学习规律。在沙水游戏中感知大小、轻重、干湿、空间等基本概念，在拼图、棋类游戏中提高观察、比较、逻辑推理的能力。游戏里问题是由幼儿自己发现的，游戏里解决问题的办法是幼儿自己摸索出来的。教师不能直接给出答案，而应该让孩子自己去实践、去创造。游戏可以激发幼儿的求知欲，使幼儿产生持续的好奇心去发现问题、解决问题。依托游戏开展认知启蒙可以避免由于超前灌输造成的学习厌学现象，养成幼儿主动学习、勤于思考的良好学习习惯。</w:t>
      </w:r>
    </w:p>
    <w:p w14:paraId="433BF8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（三）发展幼儿社会交往能力，习得社会行为规范</w:t>
      </w:r>
    </w:p>
    <w:p w14:paraId="620154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游戏一般都是有群体性的，是幼儿自然的社交练习场。幼儿在游戏中无须老师带领就能自行分成若干小组，协商确定活动内容，分配活动材料，一起制定活动计划。合作过程中矛盾冲突是无法避免的。幼儿应该学会沟通诉求，协商解决问题，知道别人的想法，懂得轮流、分享、尊重这些社会交往的规则。幼儿在角色游戏中再现了家庭、超市、医院等社会生活，模仿不同的岗位人员行为，体会社会角色所负有的责任。幼儿在游戏中不断进行游戏互动，渐渐走出自我中心的圈子，学会考虑同伴的需要。真实交往情境下幼儿练习沟通能力，在集体交往中慢慢找到自己的节奏，学会基本的社交技巧，养成良好的社会行为习惯，为以后进入小学以及扩大社交圈打下基础。</w:t>
      </w:r>
    </w:p>
    <w:p w14:paraId="61F23F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二、幼儿园游戏活动育人功能落地的问题</w:t>
      </w:r>
    </w:p>
    <w:p w14:paraId="6D0811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（一）育人理念认知浅层化，重形式轻内核</w:t>
      </w:r>
    </w:p>
    <w:p w14:paraId="1B72FB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部分幼儿园的管理者以及教师都知道以游戏为基本活动的要求，但是理解只是停留在表面，没有真正理解游戏育人的内在道理。很多老师把游戏当作调剂课堂、安抚幼儿情绪的辅助手段，简单地把游戏当成一种游戏，没有看到游戏背后所包含的发展目标。部分园所为了跟风而设立的游戏区域，用大量材料布置场地，重视觉效果轻幼儿的发展。教师预设先于幼儿，遵循固定的步骤推进游戏，使幼儿不能自由地产生玩法。育人目标脱离游戏之外，游戏和教育是两个互相独立的系统。由于理念认知不到位，直接导致游戏育人流于形式，不能产生幼儿真实的发展成果。</w:t>
      </w:r>
    </w:p>
    <w:p w14:paraId="1622DE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（二）游戏活动设计功利化，自主空间被挤压</w:t>
      </w:r>
    </w:p>
    <w:p w14:paraId="77A43C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实践中的游戏设计存在着严重的功利色彩，游戏一般是为了达到一定的教学目的而被包装起来的集体活动。教师事先规划好游戏的玩法、操作的步骤和预期的结果，幼儿只能按照教师的指导去完成任务，自由的空间很小。为了便于管理，一些游戏规则是由教师自己单方面制定的，幼儿没有参与讨论规则的机会。户外游戏时间被压缩，有检查、文艺排练的时候，幼儿的自主游戏时间被优先排上。部分游戏难度与本班幼儿发展水平不匹配，要么太简单没有挑战性，要么太难打击积极性。幼儿被动地服从安排，没有时间投入的机会。游戏本来应该具有的自由、探索性越来越弱化，育人的功能也就越来越弱。</w:t>
      </w:r>
    </w:p>
    <w:p w14:paraId="2F96FD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（三）游戏环境创设同质化，材料支持适配不足</w:t>
      </w:r>
    </w:p>
    <w:p w14:paraId="56FF4A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环境是重要的教育资源，目前大多数幼儿园的游戏环境创设存在着同质化的问题</w:t>
      </w:r>
      <w:bookmarkStart w:id="0" w:name="_GoBack"/>
      <w:bookmarkEnd w:id="0"/>
      <w:r>
        <w:rPr>
          <w:rFonts w:hint="eastAsia"/>
        </w:rPr>
        <w:t>。区域布局照搬网络模板、美工区、建构区、角色区设置千篇一律没有根据本园幼儿的兴趣以及本土资源做特色的区域设置。投放的材料多为成品玩具，结构化程度较高，玩法固定，低结构、可变的自然材料、废旧材料所占比例小。材料更新周期长，没有根据幼儿的游戏发展情况及时更换和调整。材料投放没有分层，不能满足能力强弱不同的幼儿。部分区域空间小，幼儿合作游戏时容易互相干扰。环境只是起到装饰展示的作用，并没有成为幼儿持续探究的场所，也不是幼儿游戏情节发展的承载者，不能实现育人的目标。</w:t>
      </w:r>
    </w:p>
    <w:p w14:paraId="468D34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（四）教师观察指导能力不足，介入时机把握失当</w:t>
      </w:r>
    </w:p>
    <w:p w14:paraId="42D4DD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游戏观察和恰当指导是达到育人目的的重要手段。很多教师没有形成系统的观察体系，不知道应该观察什么、如何观察并加以分析，一般只停留在维持秩序、保证安全上。部分教师过于介入幼儿的游戏，幼儿遇到困难的时候就立即上前加以提示、帮助解决，剥夺幼儿的试错机会；也有部分教师对幼儿间的冲突、游戏停滞置之不理，错过了很多教育的机会。教师很难从幼儿的游戏行为中理解幼儿的发展需求，不能根据游戏生成来设计后续的支持策略。游戏评价重结果，重作品的美丑，轻游戏过程中幼儿表现出来的坚持、合作、创造等品质。</w:t>
      </w:r>
    </w:p>
    <w:p w14:paraId="29B8AB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（五）家园共育存在偏差，家庭游戏育人共识缺失</w:t>
      </w:r>
    </w:p>
    <w:p w14:paraId="235093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家庭观念错误造成游戏育人效果不好。大部分家长对重知识、轻游戏的错误观念没有改变，在他们看来游戏就是玩，幼儿在园只玩不学，老师应该多教幼儿识字、算数。家长没有科学的游戏认识，在家陪伴幼儿的时候大多以使用电子产品为主，很少做亲子游戏。部分家长不了解幼儿园的游戏安排，经常以担心脏、担心受伤为由限制幼儿参加沙水活动、户外探索等游戏。幼儿园和家庭缺少常态化沟通，很少向家长介绍游戏的价值，不与家长交流幼儿的游戏故事，也缺少可以操作的亲子游戏方案。</w:t>
      </w:r>
    </w:p>
    <w:p w14:paraId="5A2A78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三、幼儿园游戏活动育人功能落地出路</w:t>
      </w:r>
    </w:p>
    <w:p w14:paraId="777585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（一）深化全员育人理念学习，树立科学游戏价值观</w:t>
      </w:r>
    </w:p>
    <w:p w14:paraId="7F60B3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理念转变是游戏育人的前提，也是游戏育人的第一步，幼儿园要创建常态化的学习制度，组织园长、保教主任以及全体教师认真研读《3-6岁儿童学习与发展指南》、《幼儿园教育指导纲要》，明确游戏与教学之间的区别，准确把握游戏育人本质。定期开展专题教研、案例交流活动，从本园真实的游戏中选择典型案例进行分析研究，对“虚假游戏”和“高质量自主游戏”做出区分，使教师从片面的“游戏是娱乐”的认识中走出来，树立“游戏就是学习、游戏就是发展的”观念。园所应该调整评价标准，不再把幼儿是否掌握了知识、活动场面是否美观作为保教工作考核的标准，把幼儿在游戏中自主性、探究力以及社会性的发展作为评价的重点。管理者要实行严格的制度约束，保证每一天的自主游戏时间不少于一小时，不允许游戏时间随意挪用。教师要敢于放权，信任幼儿游戏的想法，接纳幼儿不同的玩法，宽容幼儿游戏中的错误。</w:t>
      </w:r>
    </w:p>
    <w:p w14:paraId="389585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（二）优化游戏活动顶层设计，保障幼儿游戏自主权</w:t>
      </w:r>
    </w:p>
    <w:p w14:paraId="158E19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幼儿园应创建弹性化游戏活动体系，以保证每日户外自主游戏、区域自主游戏的时间。活动设计以幼儿为本，淡化教师的预设，把游戏选题、情节发展、规则制定的决策权还给幼儿。教师在游戏开始前可以与幼儿一起确定游戏的玩法、规则，并且不强制干涉幼儿的自主探索，游戏结束时，组织幼儿分享游戏故事、总结游戏中的问题、商讨下一步的发展方向。分层设计游戏任务，给不同发展水平的幼儿提供不同的材料和任务，使所有的幼儿都能有适合自己的挑战。减少指令式游戏，加大开放性、低结构游戏的比例，促进幼儿不断拓展游戏的情节。建立游戏动态调整机制，依据幼儿兴趣改变、发展情况及时对活动作出调整。</w:t>
      </w:r>
    </w:p>
    <w:p w14:paraId="6A19E8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（三）打造动态适宜游戏环境，分层投放多元游戏材料</w:t>
      </w:r>
    </w:p>
    <w:p w14:paraId="04FBFF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环境创设以“幼儿为本、动态生成、本土适配”为原则，打破传统的、固定的建设思维。规划园区空间时将室内外的游戏区域打通，留出足够的灵活的场地，给幼儿提供进行大型合作游戏的空间。区域布局动静分隔，减少区域间的相互影响留有幼儿可以延伸游戏情节的空白区域。材料投放重视高结构和低结构相融合，增加自然材料和废旧环保材料的供给，例如树枝、石块、纸箱、布料等可以带来很多玩法的材料，是开放的、无限的。建立材料动态更新制度，教师依靠观察的不断进行，并结合幼儿的游戏走向及时调整、更换材料。充分挖掘本地资源，把乡土物产、民俗文化内容融入到游戏当中去，打造具有本园特色的游戏环境。环境本身有“说话”的能力，墙面留有幼儿游戏记录、游戏计划、问题讨论的成果，而不是统一的装饰海报。</w:t>
      </w:r>
    </w:p>
    <w:p w14:paraId="23B88A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（四）强化教师专项教研培训，提升游戏观察与指导能力</w:t>
      </w:r>
    </w:p>
    <w:p w14:paraId="39E7ED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对游戏的观察、理解、适宜的指导进行一系列的、有操作性的培训，完善教师的专业技能。培训不局限于理论讲授，以园本教研为平台开展游戏观察的操作演练，掌握轶事记录、影像记录、游戏故事等记录方法，观察重点放在幼儿的学习品质、社交行为、情绪变化、探究行为上，不只停留在安全问题上。组织教师进行游戏案例会诊，区分过度干预和放任自流两种错误，整理出各类场合的介入方法，幼儿安全受到威胁的时候马上制止，幼儿可自行协商的冲突就先观察等待，当游戏陷入僵局、一再失败的时候，采用平行游戏或者提问启发等间接的方式间接支持幼儿，而不是直接给出答案。完善游戏评价体系，评价重点在游戏的过程上，重视发现幼儿行为背后的价值取向。搭建教师交流平台，经常总结出好的游戏故事，整理出可以复制的指导方法。</w:t>
      </w:r>
    </w:p>
    <w:p w14:paraId="0A5E59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（五）构建家园协同支持体系，凝聚游戏育人共识合力</w:t>
      </w:r>
    </w:p>
    <w:p w14:paraId="23F03D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幼儿园主动承担宣传引导的责任，创设多种沟通渠道，改变家长片面的教育观念。借助家长开放日、游戏观摩活动、家长会、班级短视频等手段直接呈现幼儿游戏的过程，阐述游戏对孩子的情绪、社交、思维发展所具有的意义，分享幼儿在游戏中所发生的成长变化，纠正“游戏无用、重知识学习”的认识误区。对游戏中的碰撞、衣物脏污等现象进行有计划的推送简单易行的亲子游戏方案，用家里常见的物品设计游戏，并教给家长一些简单的陪伴游戏的方法，使家长减少电子产品的陪伴时间，增加高质量亲子互动。引导家长理性地看待游戏中出现的磕碰、衣服脏了等现象，体会探索性游戏的价值，不轻易的加以限制。创建家园双向反馈的通道，让家长把孩子在家的游戏情况告诉老师，老师及时给予回应。幼儿园可以组织亲子游戏节、家庭游戏征集活动来提高家长参与积极性。针对观念转变较慢的家长采取一对一沟通的方式，用自家孩子游戏中出现的实例做为切入点，耐心地进行解释。家园教育节奏一致，不能在家庭环境中降低幼儿园游戏育人效果。</w:t>
      </w:r>
    </w:p>
    <w:p w14:paraId="2D4159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2667AA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游戏育人的不是一时的活动噱头，而是保教实践的一场不断发展的变革。目前幼儿园游戏育人的实践中存在理念有偏差、活动失衡、环境滞后、教师能力欠缺、家园脱节等现象，互相交织影响着育人的质量。解困要从理念、活动、环境、教师、家园共育等各方面一起努力，不断回归游戏本身，把自主权还给幼儿。在未来的保教工作中教师要读懂幼儿、尊重幼儿，抓住每一次游戏的契机，无声地用游戏来培养幼儿良好的品质与学习能力。只有将高质量的游戏融入到幼儿一日活动之中，才是保证幼儿全面发展，落实以游戏促发展的教育目标的途径，也是幼儿快乐、健康成长的重要保障。</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4CE29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2026-10-26T09:16:29Z</dcterms:created>
  <dcterms:modified xsi:type="dcterms:W3CDTF">2026-10-26T09:21:39Z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B5632B60ECF74E17BB2A3F6731299AFE_12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