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2C7B98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微生物发酵饲料在生猪养殖中的应用</w:t>
      </w:r>
    </w:p>
    <w:p w14:paraId="188AF0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张小刚</w:t>
      </w:r>
    </w:p>
    <w:p w14:paraId="30A053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涔天河镇人民政府</w:t>
      </w:r>
    </w:p>
    <w:p w14:paraId="1C54B0A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微生物发酵饲料是以乳酸菌、芽孢杆菌、酵母菌等有益微生物为发酵菌种，对豆粕、麸皮、玉米副产品等原料进行固态或者液态厌氧/兼性厌氧发酵而得到的具有生物活性的饲料。本文主要从调节肠道菌群稳态、降解抗营养因子提高养分消化利用率、调节机体免疫和改善肉品及养殖环境四个方面论述微生物发酵饲料在生猪养殖中的应用途径，整理发酵饲料发挥作用的机理以及生产应用的价值。发酵饲料可以很好地维持猪肠道屏障的完整性，降低断奶仔猪腹泻的发生率，提高饲料的消化利用率，减少养殖端抗生素的使用以及粪污中有害气体的排放，促进生猪绿色养殖。另外菌种配比、发酵工艺参数、饲喂方式也成了决定发酵饲料应用效果好坏的重要控制因子，对发酵饲料在规模化生猪养殖场中科学推广及规范应用有理论上的参考意义和实际应用价值。</w:t>
      </w:r>
    </w:p>
    <w:p w14:paraId="30DEBB7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关键词：微生物发酵饲料；生猪养殖；肠道菌群；抗营养因子；饲料转化率；减抗</w:t>
      </w:r>
    </w:p>
    <w:p w14:paraId="33E34E6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随着生猪养殖业的发展，由追求产量向重视品质和环保转变已经成为生猪养殖业的必然趋势。饲料加工过程中微生物发酵技术由于温和降解、产物富集的双重好处而逐渐走出实验室，进入规模化生产。固态或者液态发酵时，乳酸菌、酵母菌和芽孢杆菌一起对原料中的有害物质进行中和，同时产生有机酸、小肽以及多种消化酶，给饲料带来了特殊的生物活性。但是菌种的选择、发酵参数以及饲喂剂量怎样配合不同生长阶段的猪只需要，仍然是生产实践中的难题。弄清发酵饲料起作用的机理和途径，对于指导发酵饲料在生猪生产中规范使用有直接作用。</w:t>
      </w:r>
    </w:p>
    <w:p w14:paraId="33FEE20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一、调菌群、稳肠道，为生猪健康筑防线</w:t>
      </w:r>
    </w:p>
    <w:p w14:paraId="2EE4670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发酵饲料改善猪群健康的关键之处在于肠道微生态的调整</w:t>
      </w:r>
      <w:bookmarkStart w:id="0" w:name="_GoBack"/>
      <w:bookmarkEnd w:id="0"/>
      <w:r>
        <w:rPr>
          <w:rFonts w:hint="eastAsia"/>
          <w:lang w:val="en-US" w:eastAsia="zh-CN"/>
        </w:rPr>
        <w:t>。发酵饲料中残留的高活性乳酸菌、芽孢杆菌等有益菌株经由日粮进入生猪的消化道之后，依靠对肠黏膜上皮黏附位点的抢占占领作用，占据大肠杆菌、沙门氏菌、产气荚膜梭菌这些条件致病菌的着床位置，并且依靠代谢产物建立起一套抑菌体系。厌氧发酵过程中菌株产生的乳酸、乙酸等有机酸不断降低肠道食糜的pH值，一方面创建适合有益菌生长的酸性环境，另一方面改变致病菌细胞膜内外的渗透压，破坏致病菌的结构完整性；菌株合成的细菌素、类细菌素物质可以对有害菌的代谢以及繁殖进行靶向抑制，从而加强抑菌效果。发酵产生的短链脂肪酸是肠上皮细胞的最主要能量来源，可以不断刺激肠绒毛生长，减少隐窝深度，提高紧密连接蛋白的表达量，修复和加强肠道物理屏障。断奶期仔猪容易受到日粮转换、环境改变所造成的应激影响，肠黏膜受损、菌群失调是仔猪腹泻发生的主要原因，在断奶前合理的将发酵饲料与基础全价饲料混合饲喂，可以减缓断奶应激造成的肠道损伤，明显减少仔猪腹泻指数。发酵饲料中活菌含量受发酵饲料添加量、储存温度等生产条件的影响很大，在实际生产中要科学合理地混合发酵料和基础全价饲料，保证进入肠道的活菌数量足够多，才能维持对肠道菌群的调节，保持肠道结构稳定，降低猪群肠道疾病发生率。</w:t>
      </w:r>
    </w:p>
    <w:p w14:paraId="3F2DD92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二、解因子、促吸收，为养分利用开新路</w:t>
      </w:r>
    </w:p>
    <w:p w14:paraId="41DB95E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养分利用效率提高是发酵过程中对营养因子有选择性降解的结果。玉米、豆粕、菜籽粕等大宗饲料原料中含有植酸、非淀粉多糖、胰蛋白酶抑制因子、单宁等抗营养因子，植酸会和日粮中的磷、钙、锌、铁等矿物质形成稳定的螯合物，造成矿物质利用率的下降；非淀粉多糖会增加消化道内食糜的黏度，减慢内源消化酶及营养底物的接触；胰蛋白酶抑制因子能抑制肠道蛋白酶活性，阻碍蛋白质的分解与吸收，多种作用一起使饲料利用率降低。发酵体系内添加的乳酸菌、枯草芽孢杆菌等功能菌群可以在增殖代谢的过程中，一直向系统中分泌植酸酶、纤维素酶、木聚糖酶、中性蛋白酶，在固态发酵的温度、湿度条件下不断分解底物。植酸水解后释放无机磷，减少日粮中外源磷酸氢钙的用量，纤维素、β-葡聚糖等多糖链降解，食糜粘度明显下降，肠道环境得到改善，大分子贮藏蛋白被限制性水解，生成许多寡肽、小肽和游离氨基酸。这类小分子营养物质不需要经过复杂的分解就可以被小肠上皮快速吸收，使仔猪和育肥猪的肠道消化负担大大降低。大量的饲喂试验结果表明，在生猪日粮中加入适量发酵饲料，可以提高猪的日粮粗蛋白、总磷、钙的表观消化率，并且料重比下降，氮、磷排泄量减少，在保持稳定的生产性能的基础上实现养殖环节降本增效，同时减少营养流失造成的环境污染。</w:t>
      </w:r>
    </w:p>
    <w:p w14:paraId="5AC622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三、强免疫、优肉质，为产品安全添保障</w:t>
      </w:r>
    </w:p>
    <w:p w14:paraId="432088E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除了健康以及消化这两个方面之外，发酵饲料对于人体免疫反应调节以及肉品品质改善的积极作用，也逐渐通过大量的生产试验得到了证实。发酵饲料中的活菌菌体、菌体细胞壁组分β-葡聚糖、肽聚糖以及代谢产生的有机酸、细菌素为天然免疫活性物质，是免疫刺激物，可以影响猪肠道黏膜免疫相关细胞的巨噬细胞、树突状细胞的吞噬功能，调节细胞因子的分泌水平，促使肠道黏膜固有层产生分泌IgA、IgG等特异性免疫球蛋白，构建更好的黏膜免疫屏障，增强猪对肠道病原体、条件致病菌的抵抗力。免疫机能不断改善能减少生猪的发病率，减少预防性的、促生长的抗生素使用，符合国内生猪养殖无抗化的、产品安全化的管理要求。肠道稳态同机体代谢水平相互影响，会改变生猪的脂肪沉积模式以及肌纤维生长情况，持续喂食发酵饲料的育肥猪，其肌肉保水性、肉色、嫩度等食用品质指标更加稳定，肌内风味脂肪酸的组成更加合理，肉品口感更好。同时发酵产生的有机酸可以调节肠道氮代谢途径，减少肠道中含氮物质腐败分解，减少粪便中氨气、硫化氢等有害气体的产生和挥发，改善圈舍内的空气质量，降低呼吸道应激的风险，从源头减少臭气排放，保证畜产品安全和养殖环保。</w:t>
      </w:r>
    </w:p>
    <w:p w14:paraId="7BA8EC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结语：</w:t>
      </w:r>
    </w:p>
    <w:p w14:paraId="3041D4C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从综合考虑微生物发酵饲料通过活菌定植、养分预消化、免疫调节三条途径共同作用的特点来看，符合生猪养殖减抗、降本、提质的大方向。在落地应用过程中要根据猪只的生长阶段及原料特性选择合适的菌种，严格控制发酵温度、发酵时间等工艺参数，并且还要有规范的饲喂方案和效果跟踪，最终把技术变成可以稳定、可靠的生产力。</w:t>
      </w:r>
    </w:p>
    <w:p w14:paraId="1AEF6AF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AB217F"/>
    <w:rsid w:val="23E26A49"/>
    <w:rsid w:val="33306488"/>
    <w:rsid w:val="347253F1"/>
    <w:rsid w:val="4BAB217F"/>
    <w:rsid w:val="4CCC3C6F"/>
    <w:rsid w:val="586236D9"/>
    <w:rsid w:val="6F5020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11</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2026-10-26T06:01:00Z</dcterms:created>
  <dcterms:modified xsi:type="dcterms:W3CDTF">2026-10-26T06:28:59Z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919F76184CEF4E57A77BB911A1C550BD_13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