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838D846">
      <w:pPr>
        <w:pStyle w:val="Heading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center"/>
        <w:textAlignment w:val="auto"/>
        <w:rPr>
          <w:rFonts w:ascii="宋体" w:eastAsia="宋体" w:hAnsi="宋体" w:cs="宋体" w:hint="eastAsia"/>
          <w:sz w:val="21"/>
          <w:szCs w:val="21"/>
        </w:rPr>
      </w:pPr>
      <w:r>
        <w:rPr>
          <w:rFonts w:ascii="宋体" w:eastAsia="宋体" w:hAnsi="宋体" w:cs="宋体" w:hint="eastAsia"/>
          <w:sz w:val="21"/>
          <w:szCs w:val="21"/>
        </w:rPr>
        <w:t>新课标背景下小学体育田径教学现状与分层需求分析</w:t>
      </w:r>
    </w:p>
    <w:p w14:paraId="17603BC7">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一、调查背景</w:t>
      </w:r>
    </w:p>
    <w:p w14:paraId="489EC35A">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《义务教育体育与健康课程标准（2022年版）》提出体育教学以学生发展为本，重视学生个体差异，坚持“教</w:t>
      </w:r>
      <w:bookmarkStart w:id="0" w:name="_GoBack"/>
      <w:bookmarkEnd w:id="0"/>
      <w:r>
        <w:rPr>
          <w:rFonts w:ascii="宋体" w:eastAsia="宋体" w:hAnsi="宋体" w:cs="宋体" w:hint="eastAsia"/>
          <w:sz w:val="21"/>
          <w:szCs w:val="21"/>
        </w:rPr>
        <w:t>会、勤练、常赛”的一体化要求，培育体育核心素养。但是目前的小学田径课堂中，统一化教学模式仍然占主导地位，学生的体能、技能方面的差别没有被很好地考虑到，学生学习兴趣以及课堂参与的差距越来越大。为了找到上述问题的实质状况，确定分层教学的需求，本文以青树嘴镇中心小学为调研对象进行本次专项调查。</w:t>
      </w:r>
    </w:p>
    <w:p w14:paraId="46241E9E">
      <w:pPr>
        <w:pStyle w:val="Heading2"/>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二、调查时间</w:t>
      </w:r>
    </w:p>
    <w:p w14:paraId="18F1A0B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2026年4月</w:t>
      </w:r>
    </w:p>
    <w:p w14:paraId="2353D441">
      <w:pPr>
        <w:pStyle w:val="Heading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三、报告主体结构</w:t>
      </w:r>
    </w:p>
    <w:p w14:paraId="24177082">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（一）调查对象的基本情况</w:t>
      </w:r>
    </w:p>
    <w:p w14:paraId="44358B7D">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本次调查以青树嘴镇中心小学为样本校，从该校三、四年级六个班的学生中抽取50人左右，共300名学生为学生调查对象，同时针对该学校的田径教学教师发放问卷调查并进行访谈。</w:t>
      </w:r>
    </w:p>
    <w:p w14:paraId="5CA86955">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（二）调查结果归纳</w:t>
      </w:r>
    </w:p>
    <w:p w14:paraId="56722007">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调查以问卷调查、半结构化访谈两条途径为主，学生问卷主要针对学生体能基础、技能掌握、练习兴趣、参加活动意愿进行调查，教师问卷和访谈主要调查教师差异化教学实施情况、分层教学认知、评价反馈的情况，两种调查资料互相印证，调查结果总结如下：</w:t>
      </w:r>
    </w:p>
    <w:p w14:paraId="7D640D6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center"/>
        <w:textAlignment w:val="auto"/>
        <w:rPr>
          <w:rFonts w:ascii="宋体" w:eastAsia="宋体" w:hAnsi="宋体" w:cs="宋体" w:hint="eastAsia"/>
          <w:sz w:val="21"/>
          <w:szCs w:val="21"/>
        </w:rPr>
      </w:pPr>
      <w:r>
        <w:rPr>
          <w:rStyle w:val="Strong"/>
          <w:rFonts w:ascii="宋体" w:eastAsia="宋体" w:hAnsi="宋体" w:cs="宋体" w:hint="eastAsia"/>
          <w:sz w:val="21"/>
          <w:szCs w:val="21"/>
        </w:rPr>
        <w:t>表1学生问卷调查结果（N=300）</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
      <w:tblGrid>
        <w:gridCol w:w="739"/>
        <w:gridCol w:w="3688"/>
        <w:gridCol w:w="2542"/>
        <w:gridCol w:w="1553"/>
      </w:tblGrid>
      <w:tr w14:paraId="5FFADBA1">
        <w:tblPrEx>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Ex>
        <w:trPr>
          <w:trHeight w:hRule="auto" w:val="0"/>
          <w:tblHeader/>
          <w:jc w:val="center"/>
        </w:trPr>
        <w:tc>
          <w:tcPr>
            <w:tcW w:w="739" w:type="dxa"/>
            <w:shd w:val="clear" w:color="auto" w:fill="auto"/>
            <w:tcMar>
              <w:top w:w="120" w:type="dxa"/>
              <w:left w:w="120" w:type="dxa"/>
              <w:bottom w:w="120" w:type="dxa"/>
              <w:right w:w="120" w:type="dxa"/>
            </w:tcMar>
            <w:vAlign w:val="center"/>
          </w:tcPr>
          <w:p w14:paraId="487CDDEB">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序号</w:t>
            </w:r>
          </w:p>
        </w:tc>
        <w:tc>
          <w:tcPr>
            <w:tcW w:w="3688" w:type="dxa"/>
            <w:shd w:val="clear" w:color="auto" w:fill="auto"/>
            <w:tcMar>
              <w:top w:w="120" w:type="dxa"/>
              <w:left w:w="120" w:type="dxa"/>
              <w:bottom w:w="120" w:type="dxa"/>
              <w:right w:w="120" w:type="dxa"/>
            </w:tcMar>
            <w:vAlign w:val="center"/>
          </w:tcPr>
          <w:p w14:paraId="53B1CC01">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调查问题</w:t>
            </w:r>
          </w:p>
        </w:tc>
        <w:tc>
          <w:tcPr>
            <w:tcW w:w="2542" w:type="dxa"/>
            <w:shd w:val="clear" w:color="auto" w:fill="auto"/>
            <w:tcMar>
              <w:top w:w="120" w:type="dxa"/>
              <w:left w:w="120" w:type="dxa"/>
              <w:bottom w:w="120" w:type="dxa"/>
              <w:right w:w="120" w:type="dxa"/>
            </w:tcMar>
            <w:vAlign w:val="center"/>
          </w:tcPr>
          <w:p w14:paraId="1BE6996E">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选项</w:t>
            </w:r>
          </w:p>
        </w:tc>
        <w:tc>
          <w:tcPr>
            <w:tcW w:w="1552" w:type="dxa"/>
            <w:shd w:val="clear" w:color="auto" w:fill="auto"/>
            <w:tcMar>
              <w:top w:w="120" w:type="dxa"/>
              <w:left w:w="120" w:type="dxa"/>
              <w:bottom w:w="120" w:type="dxa"/>
              <w:right w:w="120" w:type="dxa"/>
            </w:tcMar>
            <w:vAlign w:val="center"/>
          </w:tcPr>
          <w:p w14:paraId="356E5F4E">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结果</w:t>
            </w:r>
          </w:p>
        </w:tc>
      </w:tr>
      <w:tr w14:paraId="6E86105A">
        <w:tblPrEx>
          <w:tblW w:w="8522" w:type="dxa"/>
          <w:jc w:val="center"/>
          <w:shd w:val="clear" w:color="auto" w:fill="auto"/>
          <w:tblCellMar>
            <w:top w:w="15" w:type="dxa"/>
            <w:left w:w="15" w:type="dxa"/>
            <w:bottom w:w="15" w:type="dxa"/>
            <w:right w:w="15" w:type="dxa"/>
          </w:tblCellMar>
        </w:tblPrEx>
        <w:trPr>
          <w:trHeight w:hRule="auto" w:val="0"/>
          <w:jc w:val="center"/>
        </w:trPr>
        <w:tc>
          <w:tcPr>
            <w:tcW w:w="739" w:type="dxa"/>
            <w:shd w:val="clear" w:color="auto" w:fill="auto"/>
            <w:tcMar>
              <w:top w:w="120" w:type="dxa"/>
              <w:left w:w="120" w:type="dxa"/>
              <w:bottom w:w="120" w:type="dxa"/>
              <w:right w:w="120" w:type="dxa"/>
            </w:tcMar>
            <w:vAlign w:val="center"/>
          </w:tcPr>
          <w:p w14:paraId="6211694A">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1</w:t>
            </w:r>
          </w:p>
        </w:tc>
        <w:tc>
          <w:tcPr>
            <w:tcW w:w="3688" w:type="dxa"/>
            <w:shd w:val="clear" w:color="auto" w:fill="auto"/>
            <w:tcMar>
              <w:top w:w="120" w:type="dxa"/>
              <w:left w:w="120" w:type="dxa"/>
              <w:bottom w:w="120" w:type="dxa"/>
              <w:right w:w="120" w:type="dxa"/>
            </w:tcMar>
            <w:vAlign w:val="center"/>
          </w:tcPr>
          <w:p w14:paraId="180A3C43">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你喜爱当前的田径课吗</w:t>
            </w:r>
          </w:p>
        </w:tc>
        <w:tc>
          <w:tcPr>
            <w:tcW w:w="2542" w:type="dxa"/>
            <w:shd w:val="clear" w:color="auto" w:fill="auto"/>
            <w:tcMar>
              <w:top w:w="120" w:type="dxa"/>
              <w:left w:w="120" w:type="dxa"/>
              <w:bottom w:w="120" w:type="dxa"/>
              <w:right w:w="120" w:type="dxa"/>
            </w:tcMar>
            <w:vAlign w:val="center"/>
          </w:tcPr>
          <w:p w14:paraId="5BC042E6">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很喜爱/一般/不喜爱</w:t>
            </w:r>
          </w:p>
        </w:tc>
        <w:tc>
          <w:tcPr>
            <w:tcW w:w="1552" w:type="dxa"/>
            <w:shd w:val="clear" w:color="auto" w:fill="auto"/>
            <w:tcMar>
              <w:top w:w="120" w:type="dxa"/>
              <w:left w:w="120" w:type="dxa"/>
              <w:bottom w:w="120" w:type="dxa"/>
              <w:right w:w="120" w:type="dxa"/>
            </w:tcMar>
            <w:vAlign w:val="center"/>
          </w:tcPr>
          <w:p w14:paraId="632E7FD9">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40%/45%/15%</w:t>
            </w:r>
          </w:p>
        </w:tc>
      </w:tr>
      <w:tr w14:paraId="1AB1B6AD">
        <w:tblPrEx>
          <w:tblW w:w="8522" w:type="dxa"/>
          <w:jc w:val="center"/>
          <w:shd w:val="clear" w:color="auto" w:fill="auto"/>
          <w:tblCellMar>
            <w:top w:w="15" w:type="dxa"/>
            <w:left w:w="15" w:type="dxa"/>
            <w:bottom w:w="15" w:type="dxa"/>
            <w:right w:w="15" w:type="dxa"/>
          </w:tblCellMar>
        </w:tblPrEx>
        <w:trPr>
          <w:trHeight w:hRule="auto" w:val="0"/>
          <w:jc w:val="center"/>
        </w:trPr>
        <w:tc>
          <w:tcPr>
            <w:tcW w:w="739" w:type="dxa"/>
            <w:shd w:val="clear" w:color="auto" w:fill="auto"/>
            <w:tcMar>
              <w:top w:w="120" w:type="dxa"/>
              <w:left w:w="120" w:type="dxa"/>
              <w:bottom w:w="120" w:type="dxa"/>
              <w:right w:w="120" w:type="dxa"/>
            </w:tcMar>
            <w:vAlign w:val="center"/>
          </w:tcPr>
          <w:p w14:paraId="3027847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w:t>
            </w:r>
          </w:p>
        </w:tc>
        <w:tc>
          <w:tcPr>
            <w:tcW w:w="3688" w:type="dxa"/>
            <w:shd w:val="clear" w:color="auto" w:fill="auto"/>
            <w:tcMar>
              <w:top w:w="120" w:type="dxa"/>
              <w:left w:w="120" w:type="dxa"/>
              <w:bottom w:w="120" w:type="dxa"/>
              <w:right w:w="120" w:type="dxa"/>
            </w:tcMar>
            <w:vAlign w:val="center"/>
          </w:tcPr>
          <w:p w14:paraId="0485F596">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你在跑步、跳远、投掷等项目的水平如何</w:t>
            </w:r>
          </w:p>
        </w:tc>
        <w:tc>
          <w:tcPr>
            <w:tcW w:w="2542" w:type="dxa"/>
            <w:shd w:val="clear" w:color="auto" w:fill="auto"/>
            <w:tcMar>
              <w:top w:w="120" w:type="dxa"/>
              <w:left w:w="120" w:type="dxa"/>
              <w:bottom w:w="120" w:type="dxa"/>
              <w:right w:w="120" w:type="dxa"/>
            </w:tcMar>
            <w:vAlign w:val="center"/>
          </w:tcPr>
          <w:p w14:paraId="5AE5D357">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较好/一般/较弱</w:t>
            </w:r>
          </w:p>
        </w:tc>
        <w:tc>
          <w:tcPr>
            <w:tcW w:w="1552" w:type="dxa"/>
            <w:shd w:val="clear" w:color="auto" w:fill="auto"/>
            <w:tcMar>
              <w:top w:w="120" w:type="dxa"/>
              <w:left w:w="120" w:type="dxa"/>
              <w:bottom w:w="120" w:type="dxa"/>
              <w:right w:w="120" w:type="dxa"/>
            </w:tcMar>
            <w:vAlign w:val="center"/>
          </w:tcPr>
          <w:p w14:paraId="23B3E674">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25%/50%/25%</w:t>
            </w:r>
          </w:p>
        </w:tc>
      </w:tr>
      <w:tr w14:paraId="0F9BAAF0">
        <w:tblPrEx>
          <w:tblW w:w="8522" w:type="dxa"/>
          <w:jc w:val="center"/>
          <w:shd w:val="clear" w:color="auto" w:fill="auto"/>
          <w:tblCellMar>
            <w:top w:w="15" w:type="dxa"/>
            <w:left w:w="15" w:type="dxa"/>
            <w:bottom w:w="15" w:type="dxa"/>
            <w:right w:w="15" w:type="dxa"/>
          </w:tblCellMar>
        </w:tblPrEx>
        <w:trPr>
          <w:trHeight w:hRule="auto" w:val="0"/>
          <w:jc w:val="center"/>
        </w:trPr>
        <w:tc>
          <w:tcPr>
            <w:tcW w:w="739" w:type="dxa"/>
            <w:shd w:val="clear" w:color="auto" w:fill="auto"/>
            <w:tcMar>
              <w:top w:w="120" w:type="dxa"/>
              <w:left w:w="120" w:type="dxa"/>
              <w:bottom w:w="120" w:type="dxa"/>
              <w:right w:w="120" w:type="dxa"/>
            </w:tcMar>
            <w:vAlign w:val="center"/>
          </w:tcPr>
          <w:p w14:paraId="080FAFC3">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w:t>
            </w:r>
          </w:p>
        </w:tc>
        <w:tc>
          <w:tcPr>
            <w:tcW w:w="3688" w:type="dxa"/>
            <w:shd w:val="clear" w:color="auto" w:fill="auto"/>
            <w:tcMar>
              <w:top w:w="120" w:type="dxa"/>
              <w:left w:w="120" w:type="dxa"/>
              <w:bottom w:w="120" w:type="dxa"/>
              <w:right w:w="120" w:type="dxa"/>
            </w:tcMar>
            <w:vAlign w:val="center"/>
          </w:tcPr>
          <w:p w14:paraId="7087923A">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你希望田径课布置难度怎样的练习</w:t>
            </w:r>
          </w:p>
        </w:tc>
        <w:tc>
          <w:tcPr>
            <w:tcW w:w="2542" w:type="dxa"/>
            <w:shd w:val="clear" w:color="auto" w:fill="auto"/>
            <w:tcMar>
              <w:top w:w="120" w:type="dxa"/>
              <w:left w:w="120" w:type="dxa"/>
              <w:bottom w:w="120" w:type="dxa"/>
              <w:right w:w="120" w:type="dxa"/>
            </w:tcMar>
            <w:vAlign w:val="center"/>
          </w:tcPr>
          <w:p w14:paraId="3F5FF445">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简单些/适中/有挑战性</w:t>
            </w:r>
          </w:p>
        </w:tc>
        <w:tc>
          <w:tcPr>
            <w:tcW w:w="1552" w:type="dxa"/>
            <w:shd w:val="clear" w:color="auto" w:fill="auto"/>
            <w:tcMar>
              <w:top w:w="120" w:type="dxa"/>
              <w:left w:w="120" w:type="dxa"/>
              <w:bottom w:w="120" w:type="dxa"/>
              <w:right w:w="120" w:type="dxa"/>
            </w:tcMar>
            <w:vAlign w:val="center"/>
          </w:tcPr>
          <w:p w14:paraId="6C272DF2">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20%/55%/25%</w:t>
            </w:r>
          </w:p>
        </w:tc>
      </w:tr>
      <w:tr w14:paraId="68FA89D7">
        <w:tblPrEx>
          <w:tblW w:w="8522" w:type="dxa"/>
          <w:jc w:val="center"/>
          <w:shd w:val="clear" w:color="auto" w:fill="auto"/>
          <w:tblCellMar>
            <w:top w:w="15" w:type="dxa"/>
            <w:left w:w="15" w:type="dxa"/>
            <w:bottom w:w="15" w:type="dxa"/>
            <w:right w:w="15" w:type="dxa"/>
          </w:tblCellMar>
        </w:tblPrEx>
        <w:trPr>
          <w:trHeight w:hRule="auto" w:val="0"/>
          <w:jc w:val="center"/>
        </w:trPr>
        <w:tc>
          <w:tcPr>
            <w:tcW w:w="739" w:type="dxa"/>
            <w:shd w:val="clear" w:color="auto" w:fill="auto"/>
            <w:tcMar>
              <w:top w:w="120" w:type="dxa"/>
              <w:left w:w="120" w:type="dxa"/>
              <w:bottom w:w="120" w:type="dxa"/>
              <w:right w:w="120" w:type="dxa"/>
            </w:tcMar>
            <w:vAlign w:val="center"/>
          </w:tcPr>
          <w:p w14:paraId="6B169BC1">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4</w:t>
            </w:r>
          </w:p>
        </w:tc>
        <w:tc>
          <w:tcPr>
            <w:tcW w:w="3688" w:type="dxa"/>
            <w:shd w:val="clear" w:color="auto" w:fill="auto"/>
            <w:tcMar>
              <w:top w:w="120" w:type="dxa"/>
              <w:left w:w="120" w:type="dxa"/>
              <w:bottom w:w="120" w:type="dxa"/>
              <w:right w:w="120" w:type="dxa"/>
            </w:tcMar>
            <w:vAlign w:val="center"/>
          </w:tcPr>
          <w:p w14:paraId="6F85BC9D">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你更喜欢个人练习还是小组比赛</w:t>
            </w:r>
          </w:p>
        </w:tc>
        <w:tc>
          <w:tcPr>
            <w:tcW w:w="2542" w:type="dxa"/>
            <w:shd w:val="clear" w:color="auto" w:fill="auto"/>
            <w:tcMar>
              <w:top w:w="120" w:type="dxa"/>
              <w:left w:w="120" w:type="dxa"/>
              <w:bottom w:w="120" w:type="dxa"/>
              <w:right w:w="120" w:type="dxa"/>
            </w:tcMar>
            <w:vAlign w:val="center"/>
          </w:tcPr>
          <w:p w14:paraId="50B85C6A">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个人/小组比赛/都喜欢</w:t>
            </w:r>
          </w:p>
        </w:tc>
        <w:tc>
          <w:tcPr>
            <w:tcW w:w="1552" w:type="dxa"/>
            <w:shd w:val="clear" w:color="auto" w:fill="auto"/>
            <w:tcMar>
              <w:top w:w="120" w:type="dxa"/>
              <w:left w:w="120" w:type="dxa"/>
              <w:bottom w:w="120" w:type="dxa"/>
              <w:right w:w="120" w:type="dxa"/>
            </w:tcMar>
            <w:vAlign w:val="center"/>
          </w:tcPr>
          <w:p w14:paraId="252993C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20%/55%/25%</w:t>
            </w:r>
          </w:p>
        </w:tc>
      </w:tr>
      <w:tr w14:paraId="214B9E21">
        <w:tblPrEx>
          <w:tblW w:w="8522" w:type="dxa"/>
          <w:jc w:val="center"/>
          <w:shd w:val="clear" w:color="auto" w:fill="auto"/>
          <w:tblCellMar>
            <w:top w:w="15" w:type="dxa"/>
            <w:left w:w="15" w:type="dxa"/>
            <w:bottom w:w="15" w:type="dxa"/>
            <w:right w:w="15" w:type="dxa"/>
          </w:tblCellMar>
        </w:tblPrEx>
        <w:trPr>
          <w:trHeight w:hRule="auto" w:val="0"/>
          <w:jc w:val="center"/>
        </w:trPr>
        <w:tc>
          <w:tcPr>
            <w:tcW w:w="739" w:type="dxa"/>
            <w:shd w:val="clear" w:color="auto" w:fill="auto"/>
            <w:tcMar>
              <w:top w:w="120" w:type="dxa"/>
              <w:left w:w="120" w:type="dxa"/>
              <w:bottom w:w="120" w:type="dxa"/>
              <w:right w:w="120" w:type="dxa"/>
            </w:tcMar>
            <w:vAlign w:val="center"/>
          </w:tcPr>
          <w:p w14:paraId="0B616BC9">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5</w:t>
            </w:r>
          </w:p>
        </w:tc>
        <w:tc>
          <w:tcPr>
            <w:tcW w:w="3688" w:type="dxa"/>
            <w:shd w:val="clear" w:color="auto" w:fill="auto"/>
            <w:tcMar>
              <w:top w:w="120" w:type="dxa"/>
              <w:left w:w="120" w:type="dxa"/>
              <w:bottom w:w="120" w:type="dxa"/>
              <w:right w:w="120" w:type="dxa"/>
            </w:tcMar>
            <w:vAlign w:val="center"/>
          </w:tcPr>
          <w:p w14:paraId="5FF2403A">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你是否会因跟不上练习而失去信心</w:t>
            </w:r>
          </w:p>
        </w:tc>
        <w:tc>
          <w:tcPr>
            <w:tcW w:w="2542" w:type="dxa"/>
            <w:shd w:val="clear" w:color="auto" w:fill="auto"/>
            <w:tcMar>
              <w:top w:w="120" w:type="dxa"/>
              <w:left w:w="120" w:type="dxa"/>
              <w:bottom w:w="120" w:type="dxa"/>
              <w:right w:w="120" w:type="dxa"/>
            </w:tcMar>
            <w:vAlign w:val="center"/>
          </w:tcPr>
          <w:p w14:paraId="48AB79C7">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经常/偶尔/不会</w:t>
            </w:r>
          </w:p>
        </w:tc>
        <w:tc>
          <w:tcPr>
            <w:tcW w:w="1552" w:type="dxa"/>
            <w:shd w:val="clear" w:color="auto" w:fill="auto"/>
            <w:tcMar>
              <w:top w:w="120" w:type="dxa"/>
              <w:left w:w="120" w:type="dxa"/>
              <w:bottom w:w="120" w:type="dxa"/>
              <w:right w:w="120" w:type="dxa"/>
            </w:tcMar>
            <w:vAlign w:val="center"/>
          </w:tcPr>
          <w:p w14:paraId="6E68156A">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22%/40%/38%</w:t>
            </w:r>
          </w:p>
        </w:tc>
      </w:tr>
      <w:tr w14:paraId="02996761">
        <w:tblPrEx>
          <w:tblW w:w="8522" w:type="dxa"/>
          <w:jc w:val="center"/>
          <w:shd w:val="clear" w:color="auto" w:fill="auto"/>
          <w:tblCellMar>
            <w:top w:w="15" w:type="dxa"/>
            <w:left w:w="15" w:type="dxa"/>
            <w:bottom w:w="15" w:type="dxa"/>
            <w:right w:w="15" w:type="dxa"/>
          </w:tblCellMar>
        </w:tblPrEx>
        <w:trPr>
          <w:trHeight w:hRule="auto" w:val="0"/>
          <w:jc w:val="center"/>
        </w:trPr>
        <w:tc>
          <w:tcPr>
            <w:tcW w:w="739" w:type="dxa"/>
            <w:shd w:val="clear" w:color="auto" w:fill="auto"/>
            <w:tcMar>
              <w:top w:w="120" w:type="dxa"/>
              <w:left w:w="120" w:type="dxa"/>
              <w:bottom w:w="120" w:type="dxa"/>
              <w:right w:w="120" w:type="dxa"/>
            </w:tcMar>
            <w:vAlign w:val="center"/>
          </w:tcPr>
          <w:p w14:paraId="63F8CFE0">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6</w:t>
            </w:r>
          </w:p>
        </w:tc>
        <w:tc>
          <w:tcPr>
            <w:tcW w:w="3688" w:type="dxa"/>
            <w:shd w:val="clear" w:color="auto" w:fill="auto"/>
            <w:tcMar>
              <w:top w:w="120" w:type="dxa"/>
              <w:left w:w="120" w:type="dxa"/>
              <w:bottom w:w="120" w:type="dxa"/>
              <w:right w:w="120" w:type="dxa"/>
            </w:tcMar>
            <w:vAlign w:val="center"/>
          </w:tcPr>
          <w:p w14:paraId="3435BD20">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你认为练习任务是否考虑了你的水平</w:t>
            </w:r>
          </w:p>
        </w:tc>
        <w:tc>
          <w:tcPr>
            <w:tcW w:w="2542" w:type="dxa"/>
            <w:shd w:val="clear" w:color="auto" w:fill="auto"/>
            <w:tcMar>
              <w:top w:w="120" w:type="dxa"/>
              <w:left w:w="120" w:type="dxa"/>
              <w:bottom w:w="120" w:type="dxa"/>
              <w:right w:w="120" w:type="dxa"/>
            </w:tcMar>
            <w:vAlign w:val="center"/>
          </w:tcPr>
          <w:p w14:paraId="15675BC1">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是/部分/否</w:t>
            </w:r>
          </w:p>
        </w:tc>
        <w:tc>
          <w:tcPr>
            <w:tcW w:w="1552" w:type="dxa"/>
            <w:shd w:val="clear" w:color="auto" w:fill="auto"/>
            <w:tcMar>
              <w:top w:w="120" w:type="dxa"/>
              <w:left w:w="120" w:type="dxa"/>
              <w:bottom w:w="120" w:type="dxa"/>
              <w:right w:w="120" w:type="dxa"/>
            </w:tcMar>
            <w:vAlign w:val="center"/>
          </w:tcPr>
          <w:p w14:paraId="24B5536C">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30%/48%/22%</w:t>
            </w:r>
          </w:p>
        </w:tc>
      </w:tr>
      <w:tr w14:paraId="710015D9">
        <w:tblPrEx>
          <w:tblW w:w="8522" w:type="dxa"/>
          <w:jc w:val="center"/>
          <w:shd w:val="clear" w:color="auto" w:fill="auto"/>
          <w:tblCellMar>
            <w:top w:w="15" w:type="dxa"/>
            <w:left w:w="15" w:type="dxa"/>
            <w:bottom w:w="15" w:type="dxa"/>
            <w:right w:w="15" w:type="dxa"/>
          </w:tblCellMar>
        </w:tblPrEx>
        <w:trPr>
          <w:trHeight w:hRule="auto" w:val="0"/>
          <w:jc w:val="center"/>
        </w:trPr>
        <w:tc>
          <w:tcPr>
            <w:tcW w:w="739" w:type="dxa"/>
            <w:shd w:val="clear" w:color="auto" w:fill="auto"/>
            <w:tcMar>
              <w:top w:w="120" w:type="dxa"/>
              <w:left w:w="120" w:type="dxa"/>
              <w:bottom w:w="120" w:type="dxa"/>
              <w:right w:w="120" w:type="dxa"/>
            </w:tcMar>
            <w:vAlign w:val="center"/>
          </w:tcPr>
          <w:p w14:paraId="69F36638">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7</w:t>
            </w:r>
          </w:p>
        </w:tc>
        <w:tc>
          <w:tcPr>
            <w:tcW w:w="3688" w:type="dxa"/>
            <w:shd w:val="clear" w:color="auto" w:fill="auto"/>
            <w:tcMar>
              <w:top w:w="120" w:type="dxa"/>
              <w:left w:w="120" w:type="dxa"/>
              <w:bottom w:w="120" w:type="dxa"/>
              <w:right w:w="120" w:type="dxa"/>
            </w:tcMar>
            <w:vAlign w:val="center"/>
          </w:tcPr>
          <w:p w14:paraId="26BC2018">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你希望田径课加入游戏或闯关形式吗</w:t>
            </w:r>
          </w:p>
        </w:tc>
        <w:tc>
          <w:tcPr>
            <w:tcW w:w="2542" w:type="dxa"/>
            <w:shd w:val="clear" w:color="auto" w:fill="auto"/>
            <w:tcMar>
              <w:top w:w="120" w:type="dxa"/>
              <w:left w:w="120" w:type="dxa"/>
              <w:bottom w:w="120" w:type="dxa"/>
              <w:right w:w="120" w:type="dxa"/>
            </w:tcMar>
            <w:vAlign w:val="center"/>
          </w:tcPr>
          <w:p w14:paraId="45729F27">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希望/无所谓/不希望</w:t>
            </w:r>
          </w:p>
        </w:tc>
        <w:tc>
          <w:tcPr>
            <w:tcW w:w="1552" w:type="dxa"/>
            <w:shd w:val="clear" w:color="auto" w:fill="auto"/>
            <w:tcMar>
              <w:top w:w="120" w:type="dxa"/>
              <w:left w:w="120" w:type="dxa"/>
              <w:bottom w:w="120" w:type="dxa"/>
              <w:right w:w="120" w:type="dxa"/>
            </w:tcMar>
            <w:vAlign w:val="center"/>
          </w:tcPr>
          <w:p w14:paraId="350E82EA">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68%/20%/12%</w:t>
            </w:r>
          </w:p>
        </w:tc>
      </w:tr>
      <w:tr w14:paraId="35701889">
        <w:tblPrEx>
          <w:tblW w:w="8522" w:type="dxa"/>
          <w:jc w:val="center"/>
          <w:shd w:val="clear" w:color="auto" w:fill="auto"/>
          <w:tblCellMar>
            <w:top w:w="15" w:type="dxa"/>
            <w:left w:w="15" w:type="dxa"/>
            <w:bottom w:w="15" w:type="dxa"/>
            <w:right w:w="15" w:type="dxa"/>
          </w:tblCellMar>
        </w:tblPrEx>
        <w:trPr>
          <w:trHeight w:hRule="auto" w:val="0"/>
          <w:jc w:val="center"/>
        </w:trPr>
        <w:tc>
          <w:tcPr>
            <w:tcW w:w="739" w:type="dxa"/>
            <w:shd w:val="clear" w:color="auto" w:fill="auto"/>
            <w:tcMar>
              <w:top w:w="120" w:type="dxa"/>
              <w:left w:w="120" w:type="dxa"/>
              <w:bottom w:w="120" w:type="dxa"/>
              <w:right w:w="120" w:type="dxa"/>
            </w:tcMar>
            <w:vAlign w:val="center"/>
          </w:tcPr>
          <w:p w14:paraId="4AA47525">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8</w:t>
            </w:r>
          </w:p>
        </w:tc>
        <w:tc>
          <w:tcPr>
            <w:tcW w:w="3688" w:type="dxa"/>
            <w:shd w:val="clear" w:color="auto" w:fill="auto"/>
            <w:tcMar>
              <w:top w:w="120" w:type="dxa"/>
              <w:left w:w="120" w:type="dxa"/>
              <w:bottom w:w="120" w:type="dxa"/>
              <w:right w:w="120" w:type="dxa"/>
            </w:tcMar>
            <w:vAlign w:val="center"/>
          </w:tcPr>
          <w:p w14:paraId="1BAE509C">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你愿意参与异质分组的小组接力吗</w:t>
            </w:r>
          </w:p>
        </w:tc>
        <w:tc>
          <w:tcPr>
            <w:tcW w:w="2542" w:type="dxa"/>
            <w:shd w:val="clear" w:color="auto" w:fill="auto"/>
            <w:tcMar>
              <w:top w:w="120" w:type="dxa"/>
              <w:left w:w="120" w:type="dxa"/>
              <w:bottom w:w="120" w:type="dxa"/>
              <w:right w:w="120" w:type="dxa"/>
            </w:tcMar>
            <w:vAlign w:val="center"/>
          </w:tcPr>
          <w:p w14:paraId="741ED4E7">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愿意/一般/不愿意</w:t>
            </w:r>
          </w:p>
        </w:tc>
        <w:tc>
          <w:tcPr>
            <w:tcW w:w="1552" w:type="dxa"/>
            <w:shd w:val="clear" w:color="auto" w:fill="auto"/>
            <w:tcMar>
              <w:top w:w="120" w:type="dxa"/>
              <w:left w:w="120" w:type="dxa"/>
              <w:bottom w:w="120" w:type="dxa"/>
              <w:right w:w="120" w:type="dxa"/>
            </w:tcMar>
            <w:vAlign w:val="center"/>
          </w:tcPr>
          <w:p w14:paraId="4465811C">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65%/25%/10%</w:t>
            </w:r>
          </w:p>
        </w:tc>
      </w:tr>
      <w:tr w14:paraId="2F633781">
        <w:tblPrEx>
          <w:tblW w:w="8522" w:type="dxa"/>
          <w:jc w:val="center"/>
          <w:shd w:val="clear" w:color="auto" w:fill="auto"/>
          <w:tblCellMar>
            <w:top w:w="15" w:type="dxa"/>
            <w:left w:w="15" w:type="dxa"/>
            <w:bottom w:w="15" w:type="dxa"/>
            <w:right w:w="15" w:type="dxa"/>
          </w:tblCellMar>
        </w:tblPrEx>
        <w:trPr>
          <w:trHeight w:hRule="auto" w:val="0"/>
          <w:jc w:val="center"/>
        </w:trPr>
        <w:tc>
          <w:tcPr>
            <w:tcW w:w="739" w:type="dxa"/>
            <w:shd w:val="clear" w:color="auto" w:fill="auto"/>
            <w:tcMar>
              <w:top w:w="120" w:type="dxa"/>
              <w:left w:w="120" w:type="dxa"/>
              <w:bottom w:w="120" w:type="dxa"/>
              <w:right w:w="120" w:type="dxa"/>
            </w:tcMar>
            <w:vAlign w:val="center"/>
          </w:tcPr>
          <w:p w14:paraId="00F49D25">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9</w:t>
            </w:r>
          </w:p>
        </w:tc>
        <w:tc>
          <w:tcPr>
            <w:tcW w:w="3688" w:type="dxa"/>
            <w:shd w:val="clear" w:color="auto" w:fill="auto"/>
            <w:tcMar>
              <w:top w:w="120" w:type="dxa"/>
              <w:left w:w="120" w:type="dxa"/>
              <w:bottom w:w="120" w:type="dxa"/>
              <w:right w:w="120" w:type="dxa"/>
            </w:tcMar>
            <w:vAlign w:val="center"/>
          </w:tcPr>
          <w:p w14:paraId="5B36C29D">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你了解自己在田径学习中的进步吗</w:t>
            </w:r>
          </w:p>
        </w:tc>
        <w:tc>
          <w:tcPr>
            <w:tcW w:w="2542" w:type="dxa"/>
            <w:shd w:val="clear" w:color="auto" w:fill="auto"/>
            <w:tcMar>
              <w:top w:w="120" w:type="dxa"/>
              <w:left w:w="120" w:type="dxa"/>
              <w:bottom w:w="120" w:type="dxa"/>
              <w:right w:w="120" w:type="dxa"/>
            </w:tcMar>
            <w:vAlign w:val="center"/>
          </w:tcPr>
          <w:p w14:paraId="3CA39562">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清楚/模糊/不清楚</w:t>
            </w:r>
          </w:p>
        </w:tc>
        <w:tc>
          <w:tcPr>
            <w:tcW w:w="1552" w:type="dxa"/>
            <w:shd w:val="clear" w:color="auto" w:fill="auto"/>
            <w:tcMar>
              <w:top w:w="120" w:type="dxa"/>
              <w:left w:w="120" w:type="dxa"/>
              <w:bottom w:w="120" w:type="dxa"/>
              <w:right w:w="120" w:type="dxa"/>
            </w:tcMar>
            <w:vAlign w:val="center"/>
          </w:tcPr>
          <w:p w14:paraId="1FA1BD42">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32%/45%/23%</w:t>
            </w:r>
          </w:p>
        </w:tc>
      </w:tr>
      <w:tr w14:paraId="2A0F1076">
        <w:tblPrEx>
          <w:tblW w:w="8522" w:type="dxa"/>
          <w:jc w:val="center"/>
          <w:shd w:val="clear" w:color="auto" w:fill="auto"/>
          <w:tblCellMar>
            <w:top w:w="15" w:type="dxa"/>
            <w:left w:w="15" w:type="dxa"/>
            <w:bottom w:w="15" w:type="dxa"/>
            <w:right w:w="15" w:type="dxa"/>
          </w:tblCellMar>
        </w:tblPrEx>
        <w:trPr>
          <w:trHeight w:hRule="auto" w:val="0"/>
          <w:jc w:val="center"/>
        </w:trPr>
        <w:tc>
          <w:tcPr>
            <w:tcW w:w="739" w:type="dxa"/>
            <w:shd w:val="clear" w:color="auto" w:fill="auto"/>
            <w:tcMar>
              <w:top w:w="120" w:type="dxa"/>
              <w:left w:w="120" w:type="dxa"/>
              <w:bottom w:w="120" w:type="dxa"/>
              <w:right w:w="120" w:type="dxa"/>
            </w:tcMar>
            <w:vAlign w:val="center"/>
          </w:tcPr>
          <w:p w14:paraId="14623F66">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10</w:t>
            </w:r>
          </w:p>
        </w:tc>
        <w:tc>
          <w:tcPr>
            <w:tcW w:w="3688" w:type="dxa"/>
            <w:shd w:val="clear" w:color="auto" w:fill="auto"/>
            <w:tcMar>
              <w:top w:w="120" w:type="dxa"/>
              <w:left w:w="120" w:type="dxa"/>
              <w:bottom w:w="120" w:type="dxa"/>
              <w:right w:w="120" w:type="dxa"/>
            </w:tcMar>
            <w:vAlign w:val="center"/>
          </w:tcPr>
          <w:p w14:paraId="6A09925C">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老师能否及时指出并帮助改进动作</w:t>
            </w:r>
          </w:p>
        </w:tc>
        <w:tc>
          <w:tcPr>
            <w:tcW w:w="2542" w:type="dxa"/>
            <w:shd w:val="clear" w:color="auto" w:fill="auto"/>
            <w:tcMar>
              <w:top w:w="120" w:type="dxa"/>
              <w:left w:w="120" w:type="dxa"/>
              <w:bottom w:w="120" w:type="dxa"/>
              <w:right w:w="120" w:type="dxa"/>
            </w:tcMar>
            <w:vAlign w:val="center"/>
          </w:tcPr>
          <w:p w14:paraId="2DFB8E6A">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经常/偶尔/很少</w:t>
            </w:r>
          </w:p>
        </w:tc>
        <w:tc>
          <w:tcPr>
            <w:tcW w:w="1552" w:type="dxa"/>
            <w:shd w:val="clear" w:color="auto" w:fill="auto"/>
            <w:tcMar>
              <w:top w:w="120" w:type="dxa"/>
              <w:left w:w="120" w:type="dxa"/>
              <w:bottom w:w="120" w:type="dxa"/>
              <w:right w:w="120" w:type="dxa"/>
            </w:tcMar>
            <w:vAlign w:val="center"/>
          </w:tcPr>
          <w:p w14:paraId="7623BAC2">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38%/42%/20%</w:t>
            </w:r>
          </w:p>
        </w:tc>
      </w:tr>
    </w:tbl>
    <w:p w14:paraId="49C2EDC3">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rStyle w:val="Strong"/>
          <w:rFonts w:ascii="宋体" w:eastAsia="宋体" w:hAnsi="宋体" w:cs="宋体" w:hint="eastAsia"/>
          <w:sz w:val="21"/>
          <w:szCs w:val="21"/>
        </w:rPr>
      </w:pPr>
    </w:p>
    <w:p w14:paraId="7D81E9D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表2教师问卷与访谈结果（N=10）</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
      <w:tblGrid>
        <w:gridCol w:w="679"/>
        <w:gridCol w:w="3239"/>
        <w:gridCol w:w="3209"/>
        <w:gridCol w:w="1395"/>
      </w:tblGrid>
      <w:tr w14:paraId="0870ADAA">
        <w:tblPrEx>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15" w:type="dxa"/>
            <w:left w:w="15" w:type="dxa"/>
            <w:bottom w:w="15" w:type="dxa"/>
            <w:right w:w="15" w:type="dxa"/>
          </w:tblCellMar>
        </w:tblPrEx>
        <w:trPr>
          <w:trHeight w:hRule="auto" w:val="0"/>
          <w:tblHeader/>
          <w:jc w:val="center"/>
        </w:trPr>
        <w:tc>
          <w:tcPr>
            <w:tcW w:w="680" w:type="dxa"/>
            <w:shd w:val="clear" w:color="auto" w:fill="auto"/>
            <w:tcMar>
              <w:top w:w="120" w:type="dxa"/>
              <w:left w:w="120" w:type="dxa"/>
              <w:bottom w:w="120" w:type="dxa"/>
              <w:right w:w="120" w:type="dxa"/>
            </w:tcMar>
            <w:vAlign w:val="center"/>
          </w:tcPr>
          <w:p w14:paraId="6BE4DBE7">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序号</w:t>
            </w:r>
          </w:p>
        </w:tc>
        <w:tc>
          <w:tcPr>
            <w:tcW w:w="3242" w:type="dxa"/>
            <w:shd w:val="clear" w:color="auto" w:fill="auto"/>
            <w:tcMar>
              <w:top w:w="120" w:type="dxa"/>
              <w:left w:w="120" w:type="dxa"/>
              <w:bottom w:w="120" w:type="dxa"/>
              <w:right w:w="120" w:type="dxa"/>
            </w:tcMar>
            <w:vAlign w:val="center"/>
          </w:tcPr>
          <w:p w14:paraId="278CCA72">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调查问题</w:t>
            </w:r>
          </w:p>
        </w:tc>
        <w:tc>
          <w:tcPr>
            <w:tcW w:w="3212" w:type="dxa"/>
            <w:shd w:val="clear" w:color="auto" w:fill="auto"/>
            <w:tcMar>
              <w:top w:w="120" w:type="dxa"/>
              <w:left w:w="120" w:type="dxa"/>
              <w:bottom w:w="120" w:type="dxa"/>
              <w:right w:w="120" w:type="dxa"/>
            </w:tcMar>
            <w:vAlign w:val="center"/>
          </w:tcPr>
          <w:p w14:paraId="680565B7">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选项</w:t>
            </w:r>
          </w:p>
        </w:tc>
        <w:tc>
          <w:tcPr>
            <w:tcW w:w="1388" w:type="dxa"/>
            <w:shd w:val="clear" w:color="auto" w:fill="auto"/>
            <w:tcMar>
              <w:top w:w="120" w:type="dxa"/>
              <w:left w:w="120" w:type="dxa"/>
              <w:bottom w:w="120" w:type="dxa"/>
              <w:right w:w="120" w:type="dxa"/>
            </w:tcMar>
            <w:vAlign w:val="center"/>
          </w:tcPr>
          <w:p w14:paraId="58607AC6">
            <w:pPr>
              <w:keepNext w:val="0"/>
              <w:keepLines w:val="0"/>
              <w:widowControl/>
              <w:suppressLineNumbers w:val="0"/>
              <w:snapToGrid w:val="0"/>
              <w:ind w:left="0" w:right="0" w:firstLine="0" w:leftChars="0" w:rightChars="0" w:firstLineChars="0"/>
              <w:jc w:val="center"/>
              <w:rPr>
                <w:rFonts w:ascii="宋体" w:eastAsia="宋体"/>
                <w:b/>
                <w:bCs/>
                <w:sz w:val="21"/>
                <w:szCs w:val="21"/>
              </w:rPr>
            </w:pPr>
            <w:r>
              <w:rPr>
                <w:rFonts w:ascii="宋体" w:eastAsia="宋体" w:hAnsi="宋体" w:cs="宋体"/>
                <w:b/>
                <w:bCs/>
                <w:kern w:val="0"/>
                <w:sz w:val="21"/>
                <w:szCs w:val="21"/>
                <w:bdr w:val="none" w:sz="0" w:space="0" w:color="auto"/>
                <w:lang w:val="en-US" w:eastAsia="zh-CN" w:bidi="ar"/>
              </w:rPr>
              <w:t>结果</w:t>
            </w:r>
          </w:p>
        </w:tc>
      </w:tr>
      <w:tr w14:paraId="229CC81F">
        <w:tblPrEx>
          <w:tblW w:w="8522" w:type="dxa"/>
          <w:jc w:val="center"/>
          <w:shd w:val="clear" w:color="auto" w:fill="auto"/>
          <w:tblCellMar>
            <w:top w:w="15" w:type="dxa"/>
            <w:left w:w="15" w:type="dxa"/>
            <w:bottom w:w="15" w:type="dxa"/>
            <w:right w:w="15" w:type="dxa"/>
          </w:tblCellMar>
        </w:tblPrEx>
        <w:trPr>
          <w:trHeight w:hRule="auto" w:val="0"/>
          <w:jc w:val="center"/>
        </w:trPr>
        <w:tc>
          <w:tcPr>
            <w:tcW w:w="680" w:type="dxa"/>
            <w:shd w:val="clear" w:color="auto" w:fill="auto"/>
            <w:tcMar>
              <w:top w:w="120" w:type="dxa"/>
              <w:left w:w="120" w:type="dxa"/>
              <w:bottom w:w="120" w:type="dxa"/>
              <w:right w:w="120" w:type="dxa"/>
            </w:tcMar>
            <w:vAlign w:val="center"/>
          </w:tcPr>
          <w:p w14:paraId="36BE1239">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1</w:t>
            </w:r>
          </w:p>
        </w:tc>
        <w:tc>
          <w:tcPr>
            <w:tcW w:w="3242" w:type="dxa"/>
            <w:shd w:val="clear" w:color="auto" w:fill="auto"/>
            <w:tcMar>
              <w:top w:w="120" w:type="dxa"/>
              <w:left w:w="120" w:type="dxa"/>
              <w:bottom w:w="120" w:type="dxa"/>
              <w:right w:w="120" w:type="dxa"/>
            </w:tcMar>
            <w:vAlign w:val="center"/>
          </w:tcPr>
          <w:p w14:paraId="7614C40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您是否了解分层教学与大单元教学理念</w:t>
            </w:r>
          </w:p>
        </w:tc>
        <w:tc>
          <w:tcPr>
            <w:tcW w:w="3212" w:type="dxa"/>
            <w:shd w:val="clear" w:color="auto" w:fill="auto"/>
            <w:tcMar>
              <w:top w:w="120" w:type="dxa"/>
              <w:left w:w="120" w:type="dxa"/>
              <w:bottom w:w="120" w:type="dxa"/>
              <w:right w:w="120" w:type="dxa"/>
            </w:tcMar>
            <w:vAlign w:val="center"/>
          </w:tcPr>
          <w:p w14:paraId="5FA3091A">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很了解/一般/不了解</w:t>
            </w:r>
          </w:p>
        </w:tc>
        <w:tc>
          <w:tcPr>
            <w:tcW w:w="1388" w:type="dxa"/>
            <w:shd w:val="clear" w:color="auto" w:fill="auto"/>
            <w:tcMar>
              <w:top w:w="120" w:type="dxa"/>
              <w:left w:w="120" w:type="dxa"/>
              <w:bottom w:w="120" w:type="dxa"/>
              <w:right w:w="120" w:type="dxa"/>
            </w:tcMar>
            <w:vAlign w:val="center"/>
          </w:tcPr>
          <w:p w14:paraId="795D266E">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35%/48%/17%</w:t>
            </w:r>
          </w:p>
        </w:tc>
      </w:tr>
      <w:tr w14:paraId="042033F7">
        <w:tblPrEx>
          <w:tblW w:w="8522" w:type="dxa"/>
          <w:jc w:val="center"/>
          <w:shd w:val="clear" w:color="auto" w:fill="auto"/>
          <w:tblCellMar>
            <w:top w:w="15" w:type="dxa"/>
            <w:left w:w="15" w:type="dxa"/>
            <w:bottom w:w="15" w:type="dxa"/>
            <w:right w:w="15" w:type="dxa"/>
          </w:tblCellMar>
        </w:tblPrEx>
        <w:trPr>
          <w:trHeight w:hRule="auto" w:val="0"/>
          <w:jc w:val="center"/>
        </w:trPr>
        <w:tc>
          <w:tcPr>
            <w:tcW w:w="680" w:type="dxa"/>
            <w:shd w:val="clear" w:color="auto" w:fill="auto"/>
            <w:tcMar>
              <w:top w:w="120" w:type="dxa"/>
              <w:left w:w="120" w:type="dxa"/>
              <w:bottom w:w="120" w:type="dxa"/>
              <w:right w:w="120" w:type="dxa"/>
            </w:tcMar>
            <w:vAlign w:val="center"/>
          </w:tcPr>
          <w:p w14:paraId="1518CE79">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w:t>
            </w:r>
          </w:p>
        </w:tc>
        <w:tc>
          <w:tcPr>
            <w:tcW w:w="3242" w:type="dxa"/>
            <w:shd w:val="clear" w:color="auto" w:fill="auto"/>
            <w:tcMar>
              <w:top w:w="120" w:type="dxa"/>
              <w:left w:w="120" w:type="dxa"/>
              <w:bottom w:w="120" w:type="dxa"/>
              <w:right w:w="120" w:type="dxa"/>
            </w:tcMar>
            <w:vAlign w:val="center"/>
          </w:tcPr>
          <w:p w14:paraId="45CC4C5B">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您是否常依据学生差异布置练习</w:t>
            </w:r>
          </w:p>
        </w:tc>
        <w:tc>
          <w:tcPr>
            <w:tcW w:w="3212" w:type="dxa"/>
            <w:shd w:val="clear" w:color="auto" w:fill="auto"/>
            <w:tcMar>
              <w:top w:w="120" w:type="dxa"/>
              <w:left w:w="120" w:type="dxa"/>
              <w:bottom w:w="120" w:type="dxa"/>
              <w:right w:w="120" w:type="dxa"/>
            </w:tcMar>
            <w:vAlign w:val="center"/>
          </w:tcPr>
          <w:p w14:paraId="42A3AEA8">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经常/偶尔/较少</w:t>
            </w:r>
          </w:p>
        </w:tc>
        <w:tc>
          <w:tcPr>
            <w:tcW w:w="1388" w:type="dxa"/>
            <w:shd w:val="clear" w:color="auto" w:fill="auto"/>
            <w:tcMar>
              <w:top w:w="120" w:type="dxa"/>
              <w:left w:w="120" w:type="dxa"/>
              <w:bottom w:w="120" w:type="dxa"/>
              <w:right w:w="120" w:type="dxa"/>
            </w:tcMar>
            <w:vAlign w:val="center"/>
          </w:tcPr>
          <w:p w14:paraId="3564BCC6">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22%/50%/28%</w:t>
            </w:r>
          </w:p>
        </w:tc>
      </w:tr>
      <w:tr w14:paraId="7B547AEA">
        <w:tblPrEx>
          <w:tblW w:w="8522" w:type="dxa"/>
          <w:jc w:val="center"/>
          <w:shd w:val="clear" w:color="auto" w:fill="auto"/>
          <w:tblCellMar>
            <w:top w:w="15" w:type="dxa"/>
            <w:left w:w="15" w:type="dxa"/>
            <w:bottom w:w="15" w:type="dxa"/>
            <w:right w:w="15" w:type="dxa"/>
          </w:tblCellMar>
        </w:tblPrEx>
        <w:trPr>
          <w:trHeight w:hRule="auto" w:val="0"/>
          <w:jc w:val="center"/>
        </w:trPr>
        <w:tc>
          <w:tcPr>
            <w:tcW w:w="680" w:type="dxa"/>
            <w:shd w:val="clear" w:color="auto" w:fill="auto"/>
            <w:tcMar>
              <w:top w:w="120" w:type="dxa"/>
              <w:left w:w="120" w:type="dxa"/>
              <w:bottom w:w="120" w:type="dxa"/>
              <w:right w:w="120" w:type="dxa"/>
            </w:tcMar>
            <w:vAlign w:val="center"/>
          </w:tcPr>
          <w:p w14:paraId="5BDA25C6">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w:t>
            </w:r>
          </w:p>
        </w:tc>
        <w:tc>
          <w:tcPr>
            <w:tcW w:w="3242" w:type="dxa"/>
            <w:shd w:val="clear" w:color="auto" w:fill="auto"/>
            <w:tcMar>
              <w:top w:w="120" w:type="dxa"/>
              <w:left w:w="120" w:type="dxa"/>
              <w:bottom w:w="120" w:type="dxa"/>
              <w:right w:w="120" w:type="dxa"/>
            </w:tcMar>
            <w:vAlign w:val="center"/>
          </w:tcPr>
          <w:p w14:paraId="18231133">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您认为当前田径教学的主要问题是什么</w:t>
            </w:r>
          </w:p>
        </w:tc>
        <w:tc>
          <w:tcPr>
            <w:tcW w:w="3212" w:type="dxa"/>
            <w:shd w:val="clear" w:color="auto" w:fill="auto"/>
            <w:tcMar>
              <w:top w:w="120" w:type="dxa"/>
              <w:left w:w="120" w:type="dxa"/>
              <w:bottom w:w="120" w:type="dxa"/>
              <w:right w:w="120" w:type="dxa"/>
            </w:tcMar>
            <w:vAlign w:val="center"/>
          </w:tcPr>
          <w:p w14:paraId="2CA8A939">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技术碎片化/忽视差异/竞赛形式化</w:t>
            </w:r>
          </w:p>
        </w:tc>
        <w:tc>
          <w:tcPr>
            <w:tcW w:w="1388" w:type="dxa"/>
            <w:shd w:val="clear" w:color="auto" w:fill="auto"/>
            <w:tcMar>
              <w:top w:w="120" w:type="dxa"/>
              <w:left w:w="120" w:type="dxa"/>
              <w:bottom w:w="120" w:type="dxa"/>
              <w:right w:w="120" w:type="dxa"/>
            </w:tcMar>
            <w:vAlign w:val="center"/>
          </w:tcPr>
          <w:p w14:paraId="399B06CA">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38%/40%/22%</w:t>
            </w:r>
          </w:p>
        </w:tc>
      </w:tr>
      <w:tr w14:paraId="40978CBA">
        <w:tblPrEx>
          <w:tblW w:w="8522" w:type="dxa"/>
          <w:jc w:val="center"/>
          <w:shd w:val="clear" w:color="auto" w:fill="auto"/>
          <w:tblCellMar>
            <w:top w:w="15" w:type="dxa"/>
            <w:left w:w="15" w:type="dxa"/>
            <w:bottom w:w="15" w:type="dxa"/>
            <w:right w:w="15" w:type="dxa"/>
          </w:tblCellMar>
        </w:tblPrEx>
        <w:trPr>
          <w:trHeight w:hRule="auto" w:val="0"/>
          <w:jc w:val="center"/>
        </w:trPr>
        <w:tc>
          <w:tcPr>
            <w:tcW w:w="680" w:type="dxa"/>
            <w:shd w:val="clear" w:color="auto" w:fill="auto"/>
            <w:tcMar>
              <w:top w:w="120" w:type="dxa"/>
              <w:left w:w="120" w:type="dxa"/>
              <w:bottom w:w="120" w:type="dxa"/>
              <w:right w:w="120" w:type="dxa"/>
            </w:tcMar>
            <w:vAlign w:val="center"/>
          </w:tcPr>
          <w:p w14:paraId="5D4393CE">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4</w:t>
            </w:r>
          </w:p>
        </w:tc>
        <w:tc>
          <w:tcPr>
            <w:tcW w:w="3242" w:type="dxa"/>
            <w:shd w:val="clear" w:color="auto" w:fill="auto"/>
            <w:tcMar>
              <w:top w:w="120" w:type="dxa"/>
              <w:left w:w="120" w:type="dxa"/>
              <w:bottom w:w="120" w:type="dxa"/>
              <w:right w:w="120" w:type="dxa"/>
            </w:tcMar>
            <w:vAlign w:val="center"/>
          </w:tcPr>
          <w:p w14:paraId="6E12D561">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您是否尝试过按水平分组开展教学</w:t>
            </w:r>
          </w:p>
        </w:tc>
        <w:tc>
          <w:tcPr>
            <w:tcW w:w="3212" w:type="dxa"/>
            <w:shd w:val="clear" w:color="auto" w:fill="auto"/>
            <w:tcMar>
              <w:top w:w="120" w:type="dxa"/>
              <w:left w:w="120" w:type="dxa"/>
              <w:bottom w:w="120" w:type="dxa"/>
              <w:right w:w="120" w:type="dxa"/>
            </w:tcMar>
            <w:vAlign w:val="center"/>
          </w:tcPr>
          <w:p w14:paraId="46620B8B">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经常/尝试过/未尝试</w:t>
            </w:r>
          </w:p>
        </w:tc>
        <w:tc>
          <w:tcPr>
            <w:tcW w:w="1388" w:type="dxa"/>
            <w:shd w:val="clear" w:color="auto" w:fill="auto"/>
            <w:tcMar>
              <w:top w:w="120" w:type="dxa"/>
              <w:left w:w="120" w:type="dxa"/>
              <w:bottom w:w="120" w:type="dxa"/>
              <w:right w:w="120" w:type="dxa"/>
            </w:tcMar>
            <w:vAlign w:val="center"/>
          </w:tcPr>
          <w:p w14:paraId="53BB601C">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15%/42%/43%</w:t>
            </w:r>
          </w:p>
        </w:tc>
      </w:tr>
      <w:tr w14:paraId="05D5C198">
        <w:tblPrEx>
          <w:tblW w:w="8522" w:type="dxa"/>
          <w:jc w:val="center"/>
          <w:shd w:val="clear" w:color="auto" w:fill="auto"/>
          <w:tblCellMar>
            <w:top w:w="15" w:type="dxa"/>
            <w:left w:w="15" w:type="dxa"/>
            <w:bottom w:w="15" w:type="dxa"/>
            <w:right w:w="15" w:type="dxa"/>
          </w:tblCellMar>
        </w:tblPrEx>
        <w:trPr>
          <w:trHeight w:hRule="auto" w:val="0"/>
          <w:jc w:val="center"/>
        </w:trPr>
        <w:tc>
          <w:tcPr>
            <w:tcW w:w="680" w:type="dxa"/>
            <w:shd w:val="clear" w:color="auto" w:fill="auto"/>
            <w:tcMar>
              <w:top w:w="120" w:type="dxa"/>
              <w:left w:w="120" w:type="dxa"/>
              <w:bottom w:w="120" w:type="dxa"/>
              <w:right w:w="120" w:type="dxa"/>
            </w:tcMar>
            <w:vAlign w:val="center"/>
          </w:tcPr>
          <w:p w14:paraId="06DE552F">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5</w:t>
            </w:r>
          </w:p>
        </w:tc>
        <w:tc>
          <w:tcPr>
            <w:tcW w:w="3242" w:type="dxa"/>
            <w:shd w:val="clear" w:color="auto" w:fill="auto"/>
            <w:tcMar>
              <w:top w:w="120" w:type="dxa"/>
              <w:left w:w="120" w:type="dxa"/>
              <w:bottom w:w="120" w:type="dxa"/>
              <w:right w:w="120" w:type="dxa"/>
            </w:tcMar>
            <w:vAlign w:val="center"/>
          </w:tcPr>
          <w:p w14:paraId="294DB06C">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分层教学对您课堂组织难度的影响如何</w:t>
            </w:r>
          </w:p>
        </w:tc>
        <w:tc>
          <w:tcPr>
            <w:tcW w:w="3212" w:type="dxa"/>
            <w:shd w:val="clear" w:color="auto" w:fill="auto"/>
            <w:tcMar>
              <w:top w:w="120" w:type="dxa"/>
              <w:left w:w="120" w:type="dxa"/>
              <w:bottom w:w="120" w:type="dxa"/>
              <w:right w:w="120" w:type="dxa"/>
            </w:tcMar>
            <w:vAlign w:val="center"/>
          </w:tcPr>
          <w:p w14:paraId="2884B63A">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增加负担/尚可/更高效</w:t>
            </w:r>
          </w:p>
        </w:tc>
        <w:tc>
          <w:tcPr>
            <w:tcW w:w="1388" w:type="dxa"/>
            <w:shd w:val="clear" w:color="auto" w:fill="auto"/>
            <w:tcMar>
              <w:top w:w="120" w:type="dxa"/>
              <w:left w:w="120" w:type="dxa"/>
              <w:bottom w:w="120" w:type="dxa"/>
              <w:right w:w="120" w:type="dxa"/>
            </w:tcMar>
            <w:vAlign w:val="center"/>
          </w:tcPr>
          <w:p w14:paraId="45BC9994">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45%/40%/15%</w:t>
            </w:r>
          </w:p>
        </w:tc>
      </w:tr>
      <w:tr w14:paraId="12C6AD56">
        <w:tblPrEx>
          <w:tblW w:w="8522" w:type="dxa"/>
          <w:jc w:val="center"/>
          <w:shd w:val="clear" w:color="auto" w:fill="auto"/>
          <w:tblCellMar>
            <w:top w:w="15" w:type="dxa"/>
            <w:left w:w="15" w:type="dxa"/>
            <w:bottom w:w="15" w:type="dxa"/>
            <w:right w:w="15" w:type="dxa"/>
          </w:tblCellMar>
        </w:tblPrEx>
        <w:trPr>
          <w:trHeight w:hRule="auto" w:val="0"/>
          <w:jc w:val="center"/>
        </w:trPr>
        <w:tc>
          <w:tcPr>
            <w:tcW w:w="680" w:type="dxa"/>
            <w:shd w:val="clear" w:color="auto" w:fill="auto"/>
            <w:tcMar>
              <w:top w:w="120" w:type="dxa"/>
              <w:left w:w="120" w:type="dxa"/>
              <w:bottom w:w="120" w:type="dxa"/>
              <w:right w:w="120" w:type="dxa"/>
            </w:tcMar>
            <w:vAlign w:val="center"/>
          </w:tcPr>
          <w:p w14:paraId="194C3CD9">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6</w:t>
            </w:r>
          </w:p>
        </w:tc>
        <w:tc>
          <w:tcPr>
            <w:tcW w:w="3242" w:type="dxa"/>
            <w:shd w:val="clear" w:color="auto" w:fill="auto"/>
            <w:tcMar>
              <w:top w:w="120" w:type="dxa"/>
              <w:left w:w="120" w:type="dxa"/>
              <w:bottom w:w="120" w:type="dxa"/>
              <w:right w:w="120" w:type="dxa"/>
            </w:tcMar>
            <w:vAlign w:val="center"/>
          </w:tcPr>
          <w:p w14:paraId="2C47648A">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您是否有完整的田径大单元教学方案</w:t>
            </w:r>
          </w:p>
        </w:tc>
        <w:tc>
          <w:tcPr>
            <w:tcW w:w="3212" w:type="dxa"/>
            <w:shd w:val="clear" w:color="auto" w:fill="auto"/>
            <w:tcMar>
              <w:top w:w="120" w:type="dxa"/>
              <w:left w:w="120" w:type="dxa"/>
              <w:bottom w:w="120" w:type="dxa"/>
              <w:right w:w="120" w:type="dxa"/>
            </w:tcMar>
            <w:vAlign w:val="center"/>
          </w:tcPr>
          <w:p w14:paraId="22F33CFE">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有/部分/没有</w:t>
            </w:r>
          </w:p>
        </w:tc>
        <w:tc>
          <w:tcPr>
            <w:tcW w:w="1388" w:type="dxa"/>
            <w:shd w:val="clear" w:color="auto" w:fill="auto"/>
            <w:tcMar>
              <w:top w:w="120" w:type="dxa"/>
              <w:left w:w="120" w:type="dxa"/>
              <w:bottom w:w="120" w:type="dxa"/>
              <w:right w:w="120" w:type="dxa"/>
            </w:tcMar>
            <w:vAlign w:val="center"/>
          </w:tcPr>
          <w:p w14:paraId="597274E2">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20%/45%/35%</w:t>
            </w:r>
          </w:p>
        </w:tc>
      </w:tr>
      <w:tr w14:paraId="7910BFC6">
        <w:tblPrEx>
          <w:tblW w:w="8522" w:type="dxa"/>
          <w:jc w:val="center"/>
          <w:shd w:val="clear" w:color="auto" w:fill="auto"/>
          <w:tblCellMar>
            <w:top w:w="15" w:type="dxa"/>
            <w:left w:w="15" w:type="dxa"/>
            <w:bottom w:w="15" w:type="dxa"/>
            <w:right w:w="15" w:type="dxa"/>
          </w:tblCellMar>
        </w:tblPrEx>
        <w:trPr>
          <w:trHeight w:hRule="auto" w:val="0"/>
          <w:jc w:val="center"/>
        </w:trPr>
        <w:tc>
          <w:tcPr>
            <w:tcW w:w="680" w:type="dxa"/>
            <w:shd w:val="clear" w:color="auto" w:fill="auto"/>
            <w:tcMar>
              <w:top w:w="120" w:type="dxa"/>
              <w:left w:w="120" w:type="dxa"/>
              <w:bottom w:w="120" w:type="dxa"/>
              <w:right w:w="120" w:type="dxa"/>
            </w:tcMar>
            <w:vAlign w:val="center"/>
          </w:tcPr>
          <w:p w14:paraId="570F247D">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7</w:t>
            </w:r>
          </w:p>
        </w:tc>
        <w:tc>
          <w:tcPr>
            <w:tcW w:w="3242" w:type="dxa"/>
            <w:shd w:val="clear" w:color="auto" w:fill="auto"/>
            <w:tcMar>
              <w:top w:w="120" w:type="dxa"/>
              <w:left w:w="120" w:type="dxa"/>
              <w:bottom w:w="120" w:type="dxa"/>
              <w:right w:w="120" w:type="dxa"/>
            </w:tcMar>
            <w:vAlign w:val="center"/>
          </w:tcPr>
          <w:p w14:paraId="1B14A6C6">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您评价学生田径学习主要依据什么</w:t>
            </w:r>
          </w:p>
        </w:tc>
        <w:tc>
          <w:tcPr>
            <w:tcW w:w="3212" w:type="dxa"/>
            <w:shd w:val="clear" w:color="auto" w:fill="auto"/>
            <w:tcMar>
              <w:top w:w="120" w:type="dxa"/>
              <w:left w:w="120" w:type="dxa"/>
              <w:bottom w:w="120" w:type="dxa"/>
              <w:right w:w="120" w:type="dxa"/>
            </w:tcMar>
            <w:vAlign w:val="center"/>
          </w:tcPr>
          <w:p w14:paraId="03535F85">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成绩/进步/综合表现</w:t>
            </w:r>
          </w:p>
        </w:tc>
        <w:tc>
          <w:tcPr>
            <w:tcW w:w="1388" w:type="dxa"/>
            <w:shd w:val="clear" w:color="auto" w:fill="auto"/>
            <w:tcMar>
              <w:top w:w="120" w:type="dxa"/>
              <w:left w:w="120" w:type="dxa"/>
              <w:bottom w:w="120" w:type="dxa"/>
              <w:right w:w="120" w:type="dxa"/>
            </w:tcMar>
            <w:vAlign w:val="center"/>
          </w:tcPr>
          <w:p w14:paraId="2E85D0F9">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48%/22%/30%</w:t>
            </w:r>
          </w:p>
        </w:tc>
      </w:tr>
      <w:tr w14:paraId="362A4077">
        <w:tblPrEx>
          <w:tblW w:w="8522" w:type="dxa"/>
          <w:jc w:val="center"/>
          <w:shd w:val="clear" w:color="auto" w:fill="auto"/>
          <w:tblCellMar>
            <w:top w:w="15" w:type="dxa"/>
            <w:left w:w="15" w:type="dxa"/>
            <w:bottom w:w="15" w:type="dxa"/>
            <w:right w:w="15" w:type="dxa"/>
          </w:tblCellMar>
        </w:tblPrEx>
        <w:trPr>
          <w:trHeight w:hRule="auto" w:val="0"/>
          <w:jc w:val="center"/>
        </w:trPr>
        <w:tc>
          <w:tcPr>
            <w:tcW w:w="680" w:type="dxa"/>
            <w:shd w:val="clear" w:color="auto" w:fill="auto"/>
            <w:tcMar>
              <w:top w:w="120" w:type="dxa"/>
              <w:left w:w="120" w:type="dxa"/>
              <w:bottom w:w="120" w:type="dxa"/>
              <w:right w:w="120" w:type="dxa"/>
            </w:tcMar>
            <w:vAlign w:val="center"/>
          </w:tcPr>
          <w:p w14:paraId="14B976A7">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8</w:t>
            </w:r>
          </w:p>
        </w:tc>
        <w:tc>
          <w:tcPr>
            <w:tcW w:w="3242" w:type="dxa"/>
            <w:shd w:val="clear" w:color="auto" w:fill="auto"/>
            <w:tcMar>
              <w:top w:w="120" w:type="dxa"/>
              <w:left w:w="120" w:type="dxa"/>
              <w:bottom w:w="120" w:type="dxa"/>
              <w:right w:w="120" w:type="dxa"/>
            </w:tcMar>
            <w:vAlign w:val="center"/>
          </w:tcPr>
          <w:p w14:paraId="2053DE49">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您是否愿意接受分层教学相关培训</w:t>
            </w:r>
          </w:p>
        </w:tc>
        <w:tc>
          <w:tcPr>
            <w:tcW w:w="3212" w:type="dxa"/>
            <w:shd w:val="clear" w:color="auto" w:fill="auto"/>
            <w:tcMar>
              <w:top w:w="120" w:type="dxa"/>
              <w:left w:w="120" w:type="dxa"/>
              <w:bottom w:w="120" w:type="dxa"/>
              <w:right w:w="120" w:type="dxa"/>
            </w:tcMar>
            <w:vAlign w:val="center"/>
          </w:tcPr>
          <w:p w14:paraId="63C6C316">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很愿意/无所谓/一般</w:t>
            </w:r>
          </w:p>
        </w:tc>
        <w:tc>
          <w:tcPr>
            <w:tcW w:w="1388" w:type="dxa"/>
            <w:shd w:val="clear" w:color="auto" w:fill="auto"/>
            <w:tcMar>
              <w:top w:w="120" w:type="dxa"/>
              <w:left w:w="120" w:type="dxa"/>
              <w:bottom w:w="120" w:type="dxa"/>
              <w:right w:w="120" w:type="dxa"/>
            </w:tcMar>
            <w:vAlign w:val="center"/>
          </w:tcPr>
          <w:p w14:paraId="77E2A73E">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58%/30%/12%</w:t>
            </w:r>
          </w:p>
        </w:tc>
      </w:tr>
      <w:tr w14:paraId="4BA3196D">
        <w:tblPrEx>
          <w:tblW w:w="8522" w:type="dxa"/>
          <w:jc w:val="center"/>
          <w:shd w:val="clear" w:color="auto" w:fill="auto"/>
          <w:tblCellMar>
            <w:top w:w="15" w:type="dxa"/>
            <w:left w:w="15" w:type="dxa"/>
            <w:bottom w:w="15" w:type="dxa"/>
            <w:right w:w="15" w:type="dxa"/>
          </w:tblCellMar>
        </w:tblPrEx>
        <w:trPr>
          <w:trHeight w:hRule="auto" w:val="0"/>
          <w:jc w:val="center"/>
        </w:trPr>
        <w:tc>
          <w:tcPr>
            <w:tcW w:w="680" w:type="dxa"/>
            <w:shd w:val="clear" w:color="auto" w:fill="auto"/>
            <w:tcMar>
              <w:top w:w="120" w:type="dxa"/>
              <w:left w:w="120" w:type="dxa"/>
              <w:bottom w:w="120" w:type="dxa"/>
              <w:right w:w="120" w:type="dxa"/>
            </w:tcMar>
            <w:vAlign w:val="center"/>
          </w:tcPr>
          <w:p w14:paraId="4E326F91">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9</w:t>
            </w:r>
          </w:p>
        </w:tc>
        <w:tc>
          <w:tcPr>
            <w:tcW w:w="3242" w:type="dxa"/>
            <w:shd w:val="clear" w:color="auto" w:fill="auto"/>
            <w:tcMar>
              <w:top w:w="120" w:type="dxa"/>
              <w:left w:w="120" w:type="dxa"/>
              <w:bottom w:w="120" w:type="dxa"/>
              <w:right w:w="120" w:type="dxa"/>
            </w:tcMar>
            <w:vAlign w:val="center"/>
          </w:tcPr>
          <w:p w14:paraId="3F02788E">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您认为学生体能技能差异是否明显</w:t>
            </w:r>
          </w:p>
        </w:tc>
        <w:tc>
          <w:tcPr>
            <w:tcW w:w="3212" w:type="dxa"/>
            <w:shd w:val="clear" w:color="auto" w:fill="auto"/>
            <w:tcMar>
              <w:top w:w="120" w:type="dxa"/>
              <w:left w:w="120" w:type="dxa"/>
              <w:bottom w:w="120" w:type="dxa"/>
              <w:right w:w="120" w:type="dxa"/>
            </w:tcMar>
            <w:vAlign w:val="center"/>
          </w:tcPr>
          <w:p w14:paraId="5748429D">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明显/一般/不明显</w:t>
            </w:r>
          </w:p>
        </w:tc>
        <w:tc>
          <w:tcPr>
            <w:tcW w:w="1388" w:type="dxa"/>
            <w:shd w:val="clear" w:color="auto" w:fill="auto"/>
            <w:tcMar>
              <w:top w:w="120" w:type="dxa"/>
              <w:left w:w="120" w:type="dxa"/>
              <w:bottom w:w="120" w:type="dxa"/>
              <w:right w:w="120" w:type="dxa"/>
            </w:tcMar>
            <w:vAlign w:val="center"/>
          </w:tcPr>
          <w:p w14:paraId="4420A27F">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65%/25%/10%</w:t>
            </w:r>
          </w:p>
        </w:tc>
      </w:tr>
      <w:tr w14:paraId="08863A55">
        <w:tblPrEx>
          <w:tblW w:w="8522" w:type="dxa"/>
          <w:jc w:val="center"/>
          <w:shd w:val="clear" w:color="auto" w:fill="auto"/>
          <w:tblCellMar>
            <w:top w:w="15" w:type="dxa"/>
            <w:left w:w="15" w:type="dxa"/>
            <w:bottom w:w="15" w:type="dxa"/>
            <w:right w:w="15" w:type="dxa"/>
          </w:tblCellMar>
        </w:tblPrEx>
        <w:trPr>
          <w:trHeight w:hRule="auto" w:val="0"/>
          <w:jc w:val="center"/>
        </w:trPr>
        <w:tc>
          <w:tcPr>
            <w:tcW w:w="680" w:type="dxa"/>
            <w:shd w:val="clear" w:color="auto" w:fill="auto"/>
            <w:tcMar>
              <w:top w:w="120" w:type="dxa"/>
              <w:left w:w="120" w:type="dxa"/>
              <w:bottom w:w="120" w:type="dxa"/>
              <w:right w:w="120" w:type="dxa"/>
            </w:tcMar>
            <w:vAlign w:val="center"/>
          </w:tcPr>
          <w:p w14:paraId="4BAF1A0D">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10</w:t>
            </w:r>
          </w:p>
        </w:tc>
        <w:tc>
          <w:tcPr>
            <w:tcW w:w="3242" w:type="dxa"/>
            <w:shd w:val="clear" w:color="auto" w:fill="auto"/>
            <w:tcMar>
              <w:top w:w="120" w:type="dxa"/>
              <w:left w:w="120" w:type="dxa"/>
              <w:bottom w:w="120" w:type="dxa"/>
              <w:right w:w="120" w:type="dxa"/>
            </w:tcMar>
            <w:vAlign w:val="center"/>
          </w:tcPr>
          <w:p w14:paraId="1FB46781">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您对落实教会勤练常赛要求持何种态度</w:t>
            </w:r>
          </w:p>
        </w:tc>
        <w:tc>
          <w:tcPr>
            <w:tcW w:w="3212" w:type="dxa"/>
            <w:shd w:val="clear" w:color="auto" w:fill="auto"/>
            <w:tcMar>
              <w:top w:w="120" w:type="dxa"/>
              <w:left w:w="120" w:type="dxa"/>
              <w:bottom w:w="120" w:type="dxa"/>
              <w:right w:w="120" w:type="dxa"/>
            </w:tcMar>
            <w:vAlign w:val="center"/>
          </w:tcPr>
          <w:p w14:paraId="39045F44">
            <w:pPr>
              <w:keepNext w:val="0"/>
              <w:keepLines w:val="0"/>
              <w:widowControl/>
              <w:suppressLineNumbers w:val="0"/>
              <w:snapToGrid w:val="0"/>
              <w:ind w:left="0" w:right="0" w:firstLine="0" w:leftChars="0" w:rightChars="0" w:firstLineChars="0"/>
              <w:jc w:val="left"/>
              <w:rPr>
                <w:rFonts w:ascii="宋体" w:eastAsia="宋体"/>
                <w:sz w:val="21"/>
                <w:szCs w:val="21"/>
              </w:rPr>
            </w:pPr>
            <w:r>
              <w:rPr>
                <w:rFonts w:ascii="宋体" w:eastAsia="宋体" w:hAnsi="宋体" w:cs="宋体"/>
                <w:kern w:val="0"/>
                <w:sz w:val="21"/>
                <w:szCs w:val="21"/>
                <w:bdr w:val="none" w:sz="0" w:space="0" w:color="auto"/>
                <w:lang w:val="en-US" w:eastAsia="zh-CN" w:bidi="ar"/>
              </w:rPr>
              <w:t>可行/有困难/难以落实</w:t>
            </w:r>
          </w:p>
        </w:tc>
        <w:tc>
          <w:tcPr>
            <w:tcW w:w="1388" w:type="dxa"/>
            <w:shd w:val="clear" w:color="auto" w:fill="auto"/>
            <w:tcMar>
              <w:top w:w="120" w:type="dxa"/>
              <w:left w:w="120" w:type="dxa"/>
              <w:bottom w:w="120" w:type="dxa"/>
              <w:right w:w="120" w:type="dxa"/>
            </w:tcMar>
            <w:vAlign w:val="center"/>
          </w:tcPr>
          <w:p w14:paraId="0E3B0876">
            <w:pPr>
              <w:keepNext w:val="0"/>
              <w:keepLines w:val="0"/>
              <w:widowControl/>
              <w:suppressLineNumbers w:val="0"/>
              <w:snapToGrid w:val="0"/>
              <w:ind w:left="0" w:right="0" w:firstLine="0" w:leftChars="0" w:rightChars="0" w:firstLineChars="0"/>
              <w:jc w:val="center"/>
              <w:rPr>
                <w:rFonts w:ascii="宋体" w:eastAsia="宋体"/>
                <w:sz w:val="21"/>
                <w:szCs w:val="21"/>
              </w:rPr>
            </w:pPr>
            <w:r>
              <w:rPr>
                <w:rFonts w:ascii="宋体" w:eastAsia="宋体" w:hAnsi="宋体" w:cs="宋体"/>
                <w:kern w:val="0"/>
                <w:sz w:val="21"/>
                <w:szCs w:val="21"/>
                <w:bdr w:val="none" w:sz="0" w:space="0" w:color="auto"/>
                <w:lang w:val="en-US" w:eastAsia="zh-CN" w:bidi="ar"/>
              </w:rPr>
              <w:t>35%/48%/17%</w:t>
            </w:r>
          </w:p>
        </w:tc>
      </w:tr>
    </w:tbl>
    <w:p w14:paraId="09C76F5D">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（三）调查中发现的问题</w:t>
      </w:r>
    </w:p>
    <w:p w14:paraId="6A24497C">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经过对问卷和访谈结果的交叉分析，课题组总结出了目前小学田径教学中普遍存在的问题，这些问题既有课堂教学组织上的问题，也有理念落实、评价实施上的问题，主要表现为以下几点。</w:t>
      </w:r>
    </w:p>
    <w:p w14:paraId="5C0B12E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1.</w:t>
      </w:r>
      <w:r>
        <w:rPr>
          <w:rStyle w:val="Strong"/>
          <w:rFonts w:ascii="宋体" w:eastAsia="宋体" w:hAnsi="宋体" w:cs="宋体" w:hint="eastAsia"/>
          <w:sz w:val="21"/>
          <w:szCs w:val="21"/>
        </w:rPr>
        <w:t>教学模式统一而缺乏对学生的个体差</w:t>
      </w:r>
      <w:r>
        <w:rPr>
          <w:rFonts w:ascii="宋体" w:eastAsia="宋体" w:hAnsi="宋体" w:cs="宋体" w:hint="eastAsia"/>
          <w:sz w:val="21"/>
          <w:szCs w:val="21"/>
        </w:rPr>
        <w:t>异的重视。体育教师对于田径课的组织大多采取统一的模式，跑步、跳跃、投掷等项目训练的内容以及难度的设置很少根据学生的体能差异进行调整，在问卷中大约六成的学生认为自己的练习强度与自身实际情况不符，访谈时多位老师提到由于班级学生人数多、课时紧，很难在一个课堂内满足不同层次学生的要求。</w:t>
      </w:r>
    </w:p>
    <w:p w14:paraId="6203A04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sz w:val="21"/>
          <w:szCs w:val="21"/>
          <w:lang w:eastAsia="zh-CN"/>
        </w:rPr>
      </w:pPr>
      <w:r>
        <w:rPr>
          <w:rStyle w:val="Strong"/>
          <w:rFonts w:ascii="宋体" w:eastAsia="宋体" w:hAnsi="宋体" w:cs="宋体" w:hint="eastAsia"/>
          <w:sz w:val="21"/>
          <w:szCs w:val="21"/>
        </w:rPr>
        <w:t>2.</w:t>
      </w:r>
      <w:r>
        <w:rPr>
          <w:rStyle w:val="Strong"/>
          <w:rFonts w:ascii="宋体" w:eastAsia="宋体" w:hAnsi="宋体" w:cs="宋体" w:hint="eastAsia"/>
          <w:sz w:val="21"/>
          <w:szCs w:val="21"/>
        </w:rPr>
        <w:t>任务链条碎片化，技术学习连续性差。</w:t>
      </w:r>
      <w:r>
        <w:rPr>
          <w:rFonts w:ascii="宋体" w:eastAsia="宋体" w:hAnsi="宋体" w:cs="宋体" w:hint="eastAsia"/>
          <w:sz w:val="21"/>
          <w:szCs w:val="21"/>
        </w:rPr>
        <w:t>根据调查可知目前的田径教学大多单课时独立安排，跨课时内容衔接比较松散，起跑、加速、立定跳远、投掷等单项技术经常分别单独教授，缺少围绕大单元主题进行连续任务的设计。有五成左右的学生不能把前面一节课学过的内容应用到后面练习中，教师访谈也普遍认为单课备课方式造成技术动作教学是碎片化的，动作定型的周期被反复切断，学生在单元的整体层面没有办法形成系统的田径技能</w:t>
      </w:r>
      <w:r>
        <w:rPr>
          <w:rFonts w:ascii="宋体" w:eastAsia="宋体" w:hAnsi="宋体" w:cs="宋体" w:hint="eastAsia"/>
          <w:sz w:val="21"/>
          <w:szCs w:val="21"/>
          <w:lang w:eastAsia="zh-CN"/>
        </w:rPr>
        <w:t>。</w:t>
      </w:r>
    </w:p>
    <w:p w14:paraId="304E968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3.</w:t>
      </w:r>
      <w:r>
        <w:rPr>
          <w:rStyle w:val="Strong"/>
          <w:rFonts w:ascii="宋体" w:eastAsia="宋体" w:hAnsi="宋体" w:cs="宋体" w:hint="eastAsia"/>
          <w:sz w:val="21"/>
          <w:szCs w:val="21"/>
        </w:rPr>
        <w:t>竞赛流于形式、学练赛相割裂。问卷</w:t>
      </w:r>
      <w:r>
        <w:rPr>
          <w:rFonts w:ascii="宋体" w:eastAsia="宋体" w:hAnsi="宋体" w:cs="宋体" w:hint="eastAsia"/>
          <w:sz w:val="21"/>
          <w:szCs w:val="21"/>
        </w:rPr>
        <w:t>调查及课堂观察表明，田径课上所进行的竞赛活动大多出现在单元结束阶段，并且大多采取统一的规则进行成绩的比较，竞赛过程中对于体能较差的学生而言，缺少一种逐步深入的环节安排，使体能较差的学生很难有参与感，参与度明显低于体能较好的学生。教师访谈也证明了赛事同教学、练习之间缺乏有效的衔接，没有达到“常赛”的要求，没有达到常赛的目的。</w:t>
      </w:r>
    </w:p>
    <w:p w14:paraId="3BA1ECAE">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4.</w:t>
      </w:r>
      <w:r>
        <w:rPr>
          <w:rStyle w:val="Strong"/>
          <w:rFonts w:ascii="宋体" w:eastAsia="宋体" w:hAnsi="宋体" w:cs="宋体" w:hint="eastAsia"/>
          <w:sz w:val="21"/>
          <w:szCs w:val="21"/>
        </w:rPr>
        <w:t>评价维度单一、反馈分层转化少。根据调查</w:t>
      </w:r>
      <w:r>
        <w:rPr>
          <w:rFonts w:ascii="宋体" w:eastAsia="宋体" w:hAnsi="宋体" w:cs="宋体" w:hint="eastAsia"/>
          <w:sz w:val="21"/>
          <w:szCs w:val="21"/>
        </w:rPr>
        <w:t>结果可知教师评价田径学习效果的时候，大多只注重单项测试的成绩，对于学习投入、进步幅度、合作情况这些过程性的要素重视程度不高，评价结果大多只在期末使用，很少会即时将评价结果用在改变练习任务难度上。学生问卷中有一半以上的学生对自己的学习进步情况没有形成明确的认识，教师访谈也认为过程性评价材料零散无序，没有形成系统的记录与复盘体系，评价和教学之间缺乏有效的联动，因此以评促学、以评促教的作用没有得到很好的发挥，分层调整没有量化的数据作为支撑。</w:t>
      </w:r>
    </w:p>
    <w:p w14:paraId="60DEE433">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（四）调查体会或改善建议</w:t>
      </w:r>
    </w:p>
    <w:p w14:paraId="3A2453F6">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根据对调查数据的全面分析，并结合新课标田径教学的新要求，课题组从课堂组织、任务设计、赛事举办以及评价改进等角度提出以下建议来解决目前教学问题，给田径分层教学的设计提供可行的实践途径。</w:t>
      </w:r>
    </w:p>
    <w:p w14:paraId="615679F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1.</w:t>
      </w:r>
      <w:r>
        <w:rPr>
          <w:rStyle w:val="Strong"/>
          <w:rFonts w:ascii="宋体" w:eastAsia="宋体" w:hAnsi="宋体" w:cs="宋体" w:hint="eastAsia"/>
          <w:sz w:val="21"/>
          <w:szCs w:val="21"/>
        </w:rPr>
        <w:t>推行动态分层进行指导。为解决统</w:t>
      </w:r>
      <w:r>
        <w:rPr>
          <w:rFonts w:ascii="宋体" w:eastAsia="宋体" w:hAnsi="宋体" w:cs="宋体" w:hint="eastAsia"/>
          <w:sz w:val="21"/>
          <w:szCs w:val="21"/>
        </w:rPr>
        <w:t>一化教学忽略个体差异的问题，体育教师应该依靠体能测试、技能观察和兴趣调查等数据对学生进行分层，将学生分成基础、提高、拓展三个层次，课堂组织环节中教师可以根据学生层级的不同布置相同的题目，基础层学生做简化动作分解练习，拓展层学生有组合创新和自主探究的余地，同伴互助小组可以带动不同的层次的学生共同发展，分层练习时间的分配按照课堂反馈随时调整，逐步缩小学生之间的能力差距。</w:t>
      </w:r>
    </w:p>
    <w:p w14:paraId="7A85584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2.</w:t>
      </w:r>
      <w:r>
        <w:rPr>
          <w:rStyle w:val="Strong"/>
          <w:rFonts w:ascii="宋体" w:eastAsia="宋体" w:hAnsi="宋体" w:cs="宋体" w:hint="eastAsia"/>
          <w:sz w:val="21"/>
          <w:szCs w:val="21"/>
        </w:rPr>
        <w:t>创建大单元任务链以加强技术的连续学习。教师</w:t>
      </w:r>
      <w:r>
        <w:rPr>
          <w:rFonts w:ascii="宋体" w:eastAsia="宋体" w:hAnsi="宋体" w:cs="宋体" w:hint="eastAsia"/>
          <w:sz w:val="21"/>
          <w:szCs w:val="21"/>
        </w:rPr>
        <w:t>应根据田径项目选择连续的课时，在大单元任务链的基础上提出一个有主题、逐层递进的连续性任务链，把起跑、加速、跳跃助跑、投掷出手这些单项技术按照发展的逻辑有条理地连贯起来，基础层任务重在动作的巩固，提高层任务在于动作的迁移，拓展层任务在于动作的创意运用，任务间要留有难度的台阶以及内容的衔接。教学过程中把游戏化的载体、跨学科的内容融入到教学当中，用计数跑、力学情境分析等教学活动丰富学生的练习方式，在单元的统一视角下使学生逐步建立完整的田径技能，保证教给、勤练课程要求分层落地。</w:t>
      </w:r>
    </w:p>
    <w:p w14:paraId="6AD1546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3.</w:t>
      </w:r>
      <w:r>
        <w:rPr>
          <w:rStyle w:val="Strong"/>
          <w:rFonts w:ascii="宋体" w:eastAsia="宋体" w:hAnsi="宋体" w:cs="宋体" w:hint="eastAsia"/>
          <w:sz w:val="21"/>
          <w:szCs w:val="21"/>
        </w:rPr>
        <w:t>创建多元分层比赛，打通学练赛的通道。体</w:t>
      </w:r>
      <w:r>
        <w:rPr>
          <w:rFonts w:ascii="宋体" w:eastAsia="宋体" w:hAnsi="宋体" w:cs="宋体" w:hint="eastAsia"/>
          <w:sz w:val="21"/>
          <w:szCs w:val="21"/>
        </w:rPr>
        <w:t>育教师应把竞赛作为田径大单元教学的全过程的一部分，在异质分组的基础上设计分层赛事，给不同层次的学生设定不同的达成标准，使基础层的学生也能参与到竞赛当中来，并给高阶的学生留有自主发挥的空间。竞赛形式不能只是成绩的比较，需要结合游戏、艺术等各领域的趣味内容来充实比赛的形式，竞赛评价应该注重学生练习投入、合作精神和进步情况，使竞赛真正成为检验学习成果、提高学习动机的一种手段，实现学练赛一体化的要求。</w:t>
      </w:r>
    </w:p>
    <w:p w14:paraId="30DD2E57">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Style w:val="Strong"/>
          <w:rFonts w:ascii="宋体" w:eastAsia="宋体" w:hAnsi="宋体" w:cs="宋体" w:hint="eastAsia"/>
          <w:sz w:val="21"/>
          <w:szCs w:val="21"/>
        </w:rPr>
        <w:t>4.</w:t>
      </w:r>
      <w:r>
        <w:rPr>
          <w:rStyle w:val="Strong"/>
          <w:rFonts w:ascii="宋体" w:eastAsia="宋体" w:hAnsi="宋体" w:cs="宋体" w:hint="eastAsia"/>
          <w:sz w:val="21"/>
          <w:szCs w:val="21"/>
        </w:rPr>
        <w:t>建立健全过程评价体系，促进教学的不断发展</w:t>
      </w:r>
      <w:r>
        <w:rPr>
          <w:rFonts w:ascii="宋体" w:eastAsia="宋体" w:hAnsi="宋体" w:cs="宋体" w:hint="eastAsia"/>
          <w:sz w:val="21"/>
          <w:szCs w:val="21"/>
        </w:rPr>
        <w:t>。建议学校同教研组一起创建包含技能掌握情况、努力程度、合作情况等各方面的分层评价体系，不能用一个测试成绩来评判学生，教师依靠常态化的课堂观察以及学生的自我评价与相互评价的信息不断积累过程性的材料，建立分层调整台账，并且以单元复盘节点为依据对学生的成长情况作出判断。评价的结果要及时反馈到教学目标和练习任务的设置环节，根据数据的变化对层次和任务难度进行调整，保证教学实施、评价反馈和分层调整之间形成闭环，借助评价数据让学生明明白白地看到进步的足迹，提升学习自信，让评价真正成为田径分层教学不断改进的动力。</w:t>
      </w:r>
    </w:p>
    <w:p w14:paraId="1615D19D">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（五）结论</w:t>
      </w:r>
    </w:p>
    <w:p w14:paraId="7956443A">
      <w:pPr>
        <w:pStyle w:val="NormalWeb"/>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从本次调查结果来看，在青树嘴镇中心小学三年级到四年级田径课中，个体差异的关注度不够、任务链的碎片化、竞赛的表面化以及评价维度的单一情况仍然较多，学生体能、技能、兴趣方面的需求是客观存在的。因此本课题组认为，根据体能、技能和兴趣的多元化测评来分层，创建基础、提升、拓展三重任务链的大单元任务链，并且把游戏化、跨学科的内容融入其中开展分层竞赛，创建以过程和结果为双维度的分层评价体系，能较好的满足学生的个体差异，促进田径教学从“统一化”走向“个性化”，给落实新课标理念赋予可行的办法。</w:t>
      </w:r>
    </w:p>
    <w:p w14:paraId="6090237F">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textAlignment w:val="auto"/>
        <w:rPr>
          <w:rFonts w:ascii="宋体" w:eastAsia="宋体" w:hAnsi="宋体" w:cs="宋体" w:hint="eastAsia"/>
          <w:sz w:val="21"/>
          <w:szCs w:val="21"/>
        </w:rPr>
      </w:pPr>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F6EE0"/>
    <w:rsid w:val="045F6EE0"/>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28</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2026-10-26T05:18:00Z</dcterms:created>
  <dcterms:modified xsi:type="dcterms:W3CDTF">2026-10-26T05:40:28Z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09513B3397C94063BC722FE86420CF2E_11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