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2C5E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宋体" w:eastAsia="宋体" w:hAnsi="宋体" w:cs="宋体" w:hint="eastAsia"/>
          <w:sz w:val="28"/>
          <w:szCs w:val="28"/>
          <w:lang w:val="en-US" w:eastAsia="zh-CN"/>
        </w:rPr>
      </w:pPr>
      <w:r>
        <w:rPr>
          <w:rFonts w:ascii="宋体" w:eastAsia="宋体" w:hAnsi="宋体" w:cs="宋体" w:hint="eastAsia"/>
          <w:sz w:val="28"/>
          <w:szCs w:val="28"/>
          <w:lang w:val="en-US" w:eastAsia="zh-CN"/>
        </w:rPr>
        <w:t>1.3涵养人格素养，达成以美育人的音乐课程指向</w:t>
      </w:r>
    </w:p>
    <w:p w14:paraId="42958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color w:val="0000FF"/>
          <w:sz w:val="24"/>
          <w:szCs w:val="24"/>
        </w:rPr>
      </w:pPr>
      <w:r>
        <w:rPr>
          <w:rFonts w:ascii="宋体" w:eastAsia="宋体" w:hAnsi="宋体" w:cs="宋体" w:hint="eastAsia"/>
          <w:color w:val="0000FF"/>
          <w:sz w:val="24"/>
          <w:szCs w:val="24"/>
        </w:rPr>
        <w:t>义务教育音乐课程把“以美育人、以美化人、以美培元”当作主要的育人目标，昆曲美育就是把这一教育理念在课堂中具体化的过程。学生在赏析戏曲艺术的过程中培养审美感知能力，在模仿表演的实践活动中提高艺术表现水平，在解读作品意蕴的时候加深文化理解，三项音乐学科核心素养在课堂教学中共同发展。除此之外，昆曲美育还具有塑造人格的育人价值。古典戏曲所具有的从容雅致、含蓄内敛的精神品格，可以无形中影响学生的心性，使处在信息繁杂环境中的青少年养成静心体悟、独立审美的能力。当美育从单纯的技能训练中解脱出来，成为滋养人格的路径，昆曲课堂才能回到育人的本位，给学生精神世界搭建起温润厚重的文化根基</w:t>
      </w:r>
      <w:r>
        <w:rPr>
          <w:rFonts w:ascii="宋体" w:eastAsia="宋体" w:hAnsi="宋体" w:cs="宋体" w:hint="eastAsia"/>
          <w:color w:val="0000FF"/>
          <w:sz w:val="24"/>
          <w:szCs w:val="24"/>
          <w:vertAlign w:val="superscript"/>
        </w:rPr>
        <w:t>[</w:t>
      </w:r>
      <w:r>
        <w:rPr>
          <w:rFonts w:ascii="宋体" w:eastAsia="宋体" w:hAnsi="宋体" w:cs="宋体" w:hint="eastAsia"/>
          <w:color w:val="0000FF"/>
          <w:sz w:val="24"/>
          <w:szCs w:val="24"/>
          <w:vertAlign w:val="superscript"/>
          <w:lang w:val="en-US" w:eastAsia="zh-CN"/>
        </w:rPr>
        <w:t>2</w:t>
      </w:r>
      <w:r>
        <w:rPr>
          <w:rFonts w:ascii="宋体" w:eastAsia="宋体" w:hAnsi="宋体" w:cs="宋体" w:hint="eastAsia"/>
          <w:color w:val="0000FF"/>
          <w:sz w:val="24"/>
          <w:szCs w:val="24"/>
          <w:vertAlign w:val="superscript"/>
        </w:rPr>
        <w:t>]</w:t>
      </w:r>
      <w:r>
        <w:rPr>
          <w:rFonts w:ascii="宋体" w:eastAsia="宋体" w:hAnsi="宋体" w:cs="宋体" w:hint="eastAsia"/>
          <w:color w:val="0000FF"/>
          <w:sz w:val="24"/>
          <w:szCs w:val="24"/>
        </w:rPr>
        <w:t>。</w:t>
      </w:r>
    </w:p>
    <w:p w14:paraId="4EF6D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楷体" w:eastAsia="楷体" w:hAnsi="楷体" w:cs="楷体" w:hint="eastAsia"/>
          <w:sz w:val="28"/>
          <w:szCs w:val="28"/>
          <w:lang w:val="en-US" w:eastAsia="zh-CN"/>
        </w:rPr>
      </w:pPr>
      <w:r>
        <w:rPr>
          <w:rFonts w:ascii="楷体" w:eastAsia="楷体" w:hAnsi="楷体" w:cs="楷体" w:hint="eastAsia"/>
          <w:sz w:val="28"/>
          <w:szCs w:val="28"/>
          <w:lang w:val="en-US" w:eastAsia="zh-CN"/>
        </w:rPr>
        <w:t>3.1课前前置预习：铺垫认知基础，缩小课堂审美落差</w:t>
      </w:r>
    </w:p>
    <w:p w14:paraId="5C050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楷体" w:eastAsia="楷体" w:hAnsi="楷体" w:cs="楷体" w:hint="eastAsia"/>
          <w:color w:val="0000FF"/>
          <w:sz w:val="28"/>
          <w:szCs w:val="28"/>
          <w:lang w:val="en-US" w:eastAsia="zh-CN"/>
        </w:rPr>
      </w:pPr>
      <w:r>
        <w:rPr>
          <w:rFonts w:ascii="楷体" w:eastAsia="楷体" w:hAnsi="楷体" w:cs="楷体" w:hint="eastAsia"/>
          <w:color w:val="0000FF"/>
          <w:sz w:val="24"/>
          <w:szCs w:val="24"/>
        </w:rPr>
        <w:t>课前预习是昆曲美育不可缺少的前置环节。初中生平时很少接触昆曲，只靠课堂四十分钟很难对这一陌生的剧种有深刻的认识和理解。因此预习阶段不布置晦涩的理论背诵任务，主要引导学生进行初步感知和素材搜集，降低正式课堂的认知难度。教师可以布置分层预习任务，基础任务为学生阅读精简版的《牡丹亭》故事梗概，理解“原来姹紫嫣红开遍”的唱词表面意思，结合语文课所学的古典诗词，写一段简单的阅读体会；拓展任务为学有余力的学生，以小组为单位搜集昆曲剧照、演出短视频，找出1到2个昆曲外在艺术特点，作为课堂交流分享的内容。预习利用学生已有的文学知识储备，减少课堂上故事背景讲解所占用的时间，把更多的课堂时间用在审美体验活动上。</w:t>
      </w:r>
    </w:p>
    <w:p w14:paraId="52F5B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楷体" w:eastAsia="楷体" w:hAnsi="楷体" w:cs="楷体" w:hint="eastAsia"/>
          <w:color w:val="0000FF"/>
          <w:sz w:val="28"/>
          <w:szCs w:val="28"/>
          <w:lang w:val="en-US" w:eastAsia="zh-CN"/>
        </w:rPr>
      </w:pPr>
      <w:r>
        <w:rPr>
          <w:rFonts w:ascii="楷体" w:eastAsia="楷体" w:hAnsi="楷体" w:cs="楷体" w:hint="eastAsia"/>
          <w:color w:val="0000FF"/>
          <w:sz w:val="28"/>
          <w:szCs w:val="28"/>
          <w:lang w:val="en-US" w:eastAsia="zh-CN"/>
        </w:rPr>
        <w:t>3.2课中多维实施：多维度开展审美体验与层级化实践</w:t>
      </w:r>
    </w:p>
    <w:p w14:paraId="47A6C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楷体" w:eastAsia="楷体" w:hAnsi="楷体" w:cs="楷体" w:hint="eastAsia"/>
          <w:color w:val="0000FF"/>
          <w:sz w:val="24"/>
          <w:szCs w:val="24"/>
        </w:rPr>
      </w:pPr>
      <w:r>
        <w:rPr>
          <w:rFonts w:ascii="楷体" w:eastAsia="楷体" w:hAnsi="楷体" w:cs="楷体" w:hint="eastAsia"/>
          <w:color w:val="0000FF"/>
          <w:sz w:val="24"/>
          <w:szCs w:val="24"/>
        </w:rPr>
        <w:t>课中是昆曲美育的主要阵地，本课按照情境导入、文辞品读、唱腔聆听、身段实践、器乐赏析的顺序组织教学，把多感官体验、文化解读、分层实践贯穿始终。课堂开始播放2008年北京奥运会开幕式《礼乐》篇章的昆曲片段（演员吟唱《春江花月夜》），设置剧种辨析问题，对比区分昆曲与豫剧的声腔气质，顺势引出课题。简要介绍昆曲“百戏之祖”和世界非物质文化遗产的文化身份，快速创设古典艺术情境。进入唱词念白赏析，结合课前预习，让学生齐读《牡丹亭》选段，聆听音频找出特殊读音，对比日常口语和昆曲念白“不到园林，怎知春色如许”的朗读差异，组织小组交流，体会念白舒缓婉转、具有诗词吟诵感的特点，全体学生尝试模仿念白，感受文本中蕴含的惜春情绪。</w:t>
      </w:r>
    </w:p>
    <w:p w14:paraId="3AAE1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楷体" w:eastAsia="楷体" w:hAnsi="楷体" w:cs="楷体" w:hint="eastAsia"/>
          <w:color w:val="0000FF"/>
          <w:sz w:val="24"/>
          <w:szCs w:val="24"/>
        </w:rPr>
      </w:pPr>
      <w:r>
        <w:rPr>
          <w:rFonts w:ascii="楷体" w:eastAsia="楷体" w:hAnsi="楷体" w:cs="楷体" w:hint="eastAsia"/>
          <w:color w:val="0000FF"/>
          <w:sz w:val="24"/>
          <w:szCs w:val="24"/>
        </w:rPr>
        <w:t>唱腔赏析环节播放完整的唱段，让学生感受旋律宽缓缠绵的特点，结合乐句示范讲解“一字多音”“水磨腔”。不让学生完整演唱，选择简单的乐句轻声跟唱，教师再设问引导学生建立联系，绵长迂回的曲调怎样服务唱词含蓄内敛的情感，使学生理解唱腔形式背后所蕴含的东方审美逻辑。</w:t>
      </w:r>
    </w:p>
    <w:p w14:paraId="53CCA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楷体" w:eastAsia="楷体" w:hAnsi="楷体" w:cs="楷体" w:hint="eastAsia"/>
          <w:color w:val="0000FF"/>
          <w:sz w:val="24"/>
          <w:szCs w:val="24"/>
        </w:rPr>
      </w:pPr>
      <w:r>
        <w:rPr>
          <w:rFonts w:ascii="楷体" w:eastAsia="楷体" w:hAnsi="楷体" w:cs="楷体" w:hint="eastAsia"/>
          <w:color w:val="0000FF"/>
          <w:sz w:val="24"/>
          <w:szCs w:val="24"/>
        </w:rPr>
        <w:t>身体实践环节按照分层任务有条理地进行。教师播放《游园》扇子身段示范视频，提炼揉扇、开扇、递扇三个简化动作进行现场示范。全体学生完成基础动作模仿练习，在此基础上各个小组合作把昆曲念白和扇式动作融合起来，编排一段简短的表演。评价的重点在于体会昆曲艺术的韵味，不给表演定下专业演员的标准。进入器乐赏析部分，单独播放丝竹伴奏音频，让学生体会丝线般绵长灵动的乐器音色，感受丝竹音乐怎样烘托唱腔质感、烘托人物内心情感。课堂小结环节将本节课所有的审美体验整合起来，点出《姹紫嫣红》集文学、音乐、表演于一体的古典美学特征，再次激发学生对于民族文化自豪感的认同。</w:t>
      </w:r>
    </w:p>
    <w:p w14:paraId="61335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结语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：</w:t>
      </w:r>
    </w:p>
    <w:p w14:paraId="37E39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color w:val="0000FF"/>
          <w:sz w:val="24"/>
          <w:szCs w:val="24"/>
        </w:rPr>
      </w:pPr>
      <w:r>
        <w:rPr>
          <w:rFonts w:ascii="宋体" w:eastAsia="宋体" w:hAnsi="宋体" w:cs="宋体" w:hint="eastAsia"/>
          <w:color w:val="0000FF"/>
          <w:sz w:val="24"/>
          <w:szCs w:val="24"/>
        </w:rPr>
        <w:t>将昆曲美育融入到初中音乐课堂中，并不是简单的增加一些戏曲欣赏课时，而应该打破传统教学重知识、轻审美体验的固有模式。姹紫嫣红一课课前</w:t>
      </w:r>
      <w:r>
        <w:rPr>
          <w:rFonts w:ascii="宋体" w:eastAsia="宋体" w:hAnsi="宋体" w:cs="宋体" w:hint="eastAsia"/>
          <w:color w:val="0000FF"/>
          <w:sz w:val="24"/>
          <w:szCs w:val="24"/>
          <w:lang w:val="en-US" w:eastAsia="zh-CN"/>
        </w:rPr>
        <w:t>、课</w:t>
      </w:r>
      <w:r>
        <w:rPr>
          <w:rFonts w:ascii="宋体" w:eastAsia="宋体" w:hAnsi="宋体" w:cs="宋体" w:hint="eastAsia"/>
          <w:color w:val="0000FF"/>
          <w:sz w:val="24"/>
          <w:szCs w:val="24"/>
        </w:rPr>
        <w:t>中、课后一体化的闭环教学设计打通了课内外美育空间，把昆曲从遥远的、封存的文化遗产变成了可感知、可体验的鲜活艺术。音乐教育工作者要立足教材课例，不断探寻传统戏曲适应当代课堂的转化途径，使青少年在审美实践里感受东方美学的魅力，在文化自信的培育过程中实现校园传统戏曲文化的活态传承。</w:t>
      </w:r>
    </w:p>
    <w:p w14:paraId="6AB2AB6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85001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初展</cp:lastModifiedBy>
  <cp:revision>0</cp:revision>
  <dcterms:created xsi:type="dcterms:W3CDTF">2026-10-14T09:23:01Z</dcterms:created>
  <dcterms:modified xsi:type="dcterms:W3CDTF">2026-10-14T09:23:03Z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79AF7133FA1D4675B18848601F1C5229_12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eyJoZGlkIjoiYzVlNmU1MzViNTQzZmMzMzAwOGZiZWMxYmQzOTA4MDciLCJ1c2VySWQiOiI1ODIxNTk5MDgifQ==</vt:lpwstr>
  </property>
</Properties>
</file>