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8DE150">
      <w:pPr>
        <w:spacing w:before="0" w:after="360" w:line="360" w:lineRule="auto"/>
        <w:jc w:val="center"/>
      </w:pPr>
      <w:r>
        <w:rPr>
          <w:rFonts w:ascii="Times New Roman" w:eastAsia="黑体" w:hAnsi="Times New Roman"/>
          <w:b/>
          <w:color w:val="000000"/>
          <w:sz w:val="36"/>
        </w:rPr>
        <w:t>双减视域下高中英语分层作业设计优化实践研究</w:t>
      </w:r>
    </w:p>
    <w:p w14:paraId="01DD5EA9">
      <w:pPr>
        <w:spacing w:before="0" w:after="0" w:line="360" w:lineRule="auto"/>
        <w:ind w:firstLine="0"/>
        <w:jc w:val="both"/>
      </w:pPr>
      <w:r>
        <w:rPr>
          <w:rFonts w:ascii="Times New Roman" w:eastAsia="黑体" w:hAnsi="Times New Roman"/>
          <w:b/>
          <w:color w:val="000000"/>
          <w:sz w:val="18"/>
        </w:rPr>
        <w:t>摘要：</w:t>
      </w:r>
      <w:r>
        <w:rPr>
          <w:rFonts w:ascii="Times New Roman" w:eastAsia="仿宋" w:hAnsi="Times New Roman"/>
          <w:b w:val="0"/>
          <w:color w:val="000000"/>
          <w:sz w:val="18"/>
        </w:rPr>
        <w:t>本文以双减政策为背景，对高中英语分层作业设计进行优化实践研究，分析分层作业设计优化的重要意义，确定“学情诊断、目标分层、内容设计、评价反馈”这四个主要环节。在此基础上，从学情诊断、目标设计、内容设计、评价反馈等多方面入手，提出具体的优化途径，用具体的工具来实现优化，选取人教版高中英语必修第一册Unit 2 Travelling Around为课例，从教学设计、实施过程、效果评价三个角度对分层作业的优化逻辑进行拆解，验证实践效果。本文拟给高中英语教师落实“双减”政策、改进作业设计赋予可操作的教学参照，助力学生减轻作业负担，提升英语学习效果。</w:t>
      </w:r>
    </w:p>
    <w:p w14:paraId="0CD4525B">
      <w:pPr>
        <w:spacing w:before="0" w:after="0" w:line="360" w:lineRule="auto"/>
        <w:ind w:firstLine="0"/>
        <w:jc w:val="both"/>
      </w:pPr>
      <w:r>
        <w:rPr>
          <w:rFonts w:ascii="Times New Roman" w:eastAsia="黑体" w:hAnsi="Times New Roman"/>
          <w:b/>
          <w:color w:val="000000"/>
          <w:sz w:val="18"/>
        </w:rPr>
        <w:t>关键词：</w:t>
      </w:r>
      <w:r>
        <w:rPr>
          <w:rFonts w:ascii="Times New Roman" w:eastAsia="仿宋" w:hAnsi="Times New Roman"/>
          <w:b w:val="0"/>
          <w:color w:val="000000"/>
          <w:sz w:val="18"/>
        </w:rPr>
        <w:t>高中英语；分层作业；双减；设计优化；实践研究</w:t>
      </w:r>
    </w:p>
    <w:p w14:paraId="79AFDDDE">
      <w:pPr>
        <w:spacing w:before="0" w:after="0" w:line="360" w:lineRule="auto"/>
        <w:ind w:firstLine="420"/>
        <w:jc w:val="both"/>
        <w:rPr>
          <w:rFonts w:ascii="Times New Roman" w:eastAsia="宋体" w:hAnsi="Times New Roman"/>
          <w:b w:val="0"/>
          <w:color w:val="000000"/>
          <w:sz w:val="21"/>
        </w:rPr>
      </w:pPr>
    </w:p>
    <w:p w14:paraId="5071CA3B">
      <w:pPr>
        <w:snapToGrid w:val="0"/>
        <w:spacing w:before="0" w:after="0" w:line="360" w:lineRule="auto"/>
        <w:ind w:firstLine="420"/>
        <w:jc w:val="both"/>
      </w:pPr>
      <w:r>
        <w:rPr>
          <w:rFonts w:ascii="Times New Roman" w:eastAsia="宋体" w:hAnsi="Times New Roman"/>
          <w:b w:val="0"/>
          <w:color w:val="000000"/>
          <w:sz w:val="21"/>
        </w:rPr>
        <w:t>高中英语教学中作业设计属于重要的教学内容之一，是巩固课堂所学、检测学习效果、发展语言运用能力的重要载体，也是课堂教学与课后自主学习的桥梁。但是目前高中英语作业设计受到传统教学模式的影响比较大，部分教师重数量轻质量、重统一轻差异，造成“一刀切”的作业不能满足不同层次学生的真实需要，学生面临着作业负担过重、学习兴趣不高等问题，违背了“双减”政策的本质要求，也不利于学生英语学科核心素养的培养。分层作业符合高中生学习差异大的特点，科学设计、合理使用到高中英语教学中，是破解作业改革难题、落实双减政策要求的途径之一。</w:t>
      </w:r>
    </w:p>
    <w:p w14:paraId="1238EDC7">
      <w:pPr>
        <w:pStyle w:val="Heading1"/>
        <w:snapToGrid w:val="0"/>
        <w:spacing w:before="240" w:after="120" w:line="360" w:lineRule="auto"/>
        <w:ind w:firstLine="0"/>
      </w:pPr>
      <w:r>
        <w:rPr>
          <w:rFonts w:ascii="Times New Roman" w:eastAsia="黑体" w:hAnsi="Times New Roman"/>
          <w:b/>
          <w:color w:val="000000"/>
          <w:sz w:val="24"/>
        </w:rPr>
        <w:t>1 高中英语分层作业设计优化的重要性</w:t>
      </w:r>
    </w:p>
    <w:p w14:paraId="090E254F">
      <w:pPr>
        <w:pStyle w:val="Heading2"/>
        <w:snapToGrid w:val="0"/>
        <w:spacing w:before="220" w:after="100" w:line="360" w:lineRule="auto"/>
        <w:ind w:firstLine="0"/>
      </w:pPr>
      <w:r>
        <w:rPr>
          <w:rFonts w:ascii="Times New Roman" w:eastAsia="黑体" w:hAnsi="Times New Roman"/>
          <w:b/>
          <w:color w:val="000000"/>
          <w:sz w:val="21"/>
        </w:rPr>
        <w:t>1.1 落实减负提质要求，破解“负担重”的困境</w:t>
      </w:r>
    </w:p>
    <w:p w14:paraId="16617282">
      <w:pPr>
        <w:snapToGrid w:val="0"/>
        <w:spacing w:before="0" w:after="0" w:line="360" w:lineRule="auto"/>
        <w:ind w:firstLine="420"/>
        <w:jc w:val="both"/>
      </w:pPr>
      <w:r>
        <w:rPr>
          <w:rFonts w:ascii="Times New Roman" w:eastAsia="宋体" w:hAnsi="Times New Roman"/>
          <w:b w:val="0"/>
          <w:color w:val="000000"/>
          <w:sz w:val="21"/>
        </w:rPr>
        <w:t>双减政策明确提出减轻学生过重作业负担、提高作业设计质量的要求，而传统的作业重数量、轻质量的取向使得作业负担集中于机械重复，学生陷入题海战术，疲于应付却收效甚微。分层作业按照学生的学情差异合理分配作业的数量和难度，使每一个层次的学生都能得到合适的任务，从根本上减少无效的重复训练，把作业负担控制在合理的范围内。教师可以分层设计作业总量和难度梯度，使作业真正起到巩固知识、提高能力的作用，把作业由“数量堆积”变为“质量提高”，切实落实减负提质的要求。</w:t>
      </w:r>
    </w:p>
    <w:p w14:paraId="18E42A95">
      <w:pPr>
        <w:pStyle w:val="Heading2"/>
        <w:snapToGrid w:val="0"/>
        <w:spacing w:before="220" w:after="100" w:line="360" w:lineRule="auto"/>
        <w:ind w:firstLine="0"/>
      </w:pPr>
      <w:r>
        <w:rPr>
          <w:rFonts w:ascii="Times New Roman" w:eastAsia="黑体" w:hAnsi="Times New Roman"/>
          <w:b/>
          <w:color w:val="000000"/>
          <w:sz w:val="21"/>
        </w:rPr>
        <w:t>1.2 满足差异发展需求，破解“一刀切”的难题</w:t>
      </w:r>
    </w:p>
    <w:p w14:paraId="5679BA6C">
      <w:pPr>
        <w:snapToGrid w:val="0"/>
        <w:spacing w:before="0" w:after="0" w:line="360" w:lineRule="auto"/>
        <w:ind w:firstLine="420"/>
        <w:jc w:val="both"/>
      </w:pPr>
      <w:r>
        <w:rPr>
          <w:rFonts w:ascii="Times New Roman" w:eastAsia="宋体" w:hAnsi="Times New Roman"/>
          <w:b w:val="0"/>
          <w:color w:val="000000"/>
          <w:sz w:val="21"/>
        </w:rPr>
        <w:t>高中生英语基础、学习能力、认知水平有较大差别，统一作业不能满足不同层次学生的需求，基础薄弱的学生面对难题无从下手，学有余力的学生受限于浅层任务而“吃不饱”。分层作业根据学生的个体差异，按照学生的学情将学生分成不同的层次，针对不同的层次设计出不同的作业目标、内容和难度，使基础层学生打牢基础、进阶层学生稳步提升、拓展层学生充分拓展，满足不同层次学生不同的发展需要，解决“一刀切”的问题。</w:t>
      </w:r>
    </w:p>
    <w:p w14:paraId="6A56C1C6">
      <w:pPr>
        <w:pStyle w:val="Heading2"/>
        <w:snapToGrid w:val="0"/>
        <w:spacing w:before="220" w:after="100" w:line="360" w:lineRule="auto"/>
        <w:ind w:firstLine="0"/>
      </w:pPr>
      <w:r>
        <w:rPr>
          <w:rFonts w:ascii="Times New Roman" w:eastAsia="黑体" w:hAnsi="Times New Roman"/>
          <w:b/>
          <w:color w:val="000000"/>
          <w:sz w:val="21"/>
        </w:rPr>
        <w:t>1.3 激发作业参与动力，破解“兴趣低”的短板</w:t>
      </w:r>
    </w:p>
    <w:p w14:paraId="0C97B237">
      <w:pPr>
        <w:snapToGrid w:val="0"/>
        <w:spacing w:before="0" w:after="0" w:line="360" w:lineRule="auto"/>
        <w:ind w:firstLine="420"/>
        <w:jc w:val="both"/>
      </w:pPr>
      <w:r>
        <w:rPr>
          <w:rFonts w:ascii="Times New Roman" w:eastAsia="宋体" w:hAnsi="Times New Roman"/>
          <w:b w:val="0"/>
          <w:color w:val="000000"/>
          <w:sz w:val="21"/>
        </w:rPr>
        <w:t>作业兴趣缺乏是造成学生作业质量低下的主要原因之一，由于作业难度过大而使学生失去完成作业的欲望和成就感。分层作业使作业难度和学生实际水平相适应，基础层学生在适合的任务中可以得到成功的体验，进阶层和拓展层的学生在挑战的任务中可以产生探索的欲望，使不同的层次的学生都能“跳一跳、够得着”，获得成就感和进步感，有效地激发了学生的作业参与动力，由原来的“要我写”转变为现在的“我要写”。</w:t>
      </w:r>
    </w:p>
    <w:p w14:paraId="6DBD5514">
      <w:pPr>
        <w:pStyle w:val="Heading1"/>
        <w:snapToGrid w:val="0"/>
        <w:spacing w:before="240" w:after="120" w:line="360" w:lineRule="auto"/>
        <w:ind w:firstLine="0"/>
      </w:pPr>
      <w:r>
        <w:rPr>
          <w:rFonts w:ascii="Times New Roman" w:eastAsia="黑体" w:hAnsi="Times New Roman"/>
          <w:b/>
          <w:color w:val="000000"/>
          <w:sz w:val="24"/>
        </w:rPr>
        <w:t>2 高中英语分层作业设计优化的策略</w:t>
      </w:r>
    </w:p>
    <w:p w14:paraId="775062E3">
      <w:pPr>
        <w:pStyle w:val="Heading2"/>
        <w:snapToGrid w:val="0"/>
        <w:spacing w:before="220" w:after="100" w:line="360" w:lineRule="auto"/>
        <w:ind w:firstLine="0"/>
      </w:pPr>
      <w:r>
        <w:rPr>
          <w:rFonts w:ascii="Times New Roman" w:eastAsia="黑体" w:hAnsi="Times New Roman"/>
          <w:b/>
          <w:color w:val="000000"/>
          <w:sz w:val="21"/>
        </w:rPr>
        <w:t>2.1 分层作业设计逻辑与核心原则</w:t>
      </w:r>
    </w:p>
    <w:p w14:paraId="783912A0">
      <w:pPr>
        <w:snapToGrid w:val="0"/>
        <w:spacing w:before="0" w:after="0" w:line="360" w:lineRule="auto"/>
        <w:ind w:firstLine="420"/>
        <w:jc w:val="both"/>
      </w:pPr>
      <w:r>
        <w:rPr>
          <w:rFonts w:ascii="Times New Roman" w:eastAsia="宋体" w:hAnsi="Times New Roman"/>
          <w:b w:val="0"/>
          <w:color w:val="000000"/>
          <w:sz w:val="21"/>
        </w:rPr>
        <w:t>分层作业设计优化是系统的过程，核心逻辑是“学情诊断、目标分层、内容设计、评价反馈”，最后形成适合高中英语教学的分层作业体系。设计过程要以高中英语课程标准和高中生的认知发展特点为依据，坚持多项核心原则来保证分层作业的科学性、有效性。主体性原则的核心就是尊重学生的主体地位，分层依据学生真实的学情而不是主观臆断，作业的设计要考虑到学生的已有基础和最近发展区，使作业适合学生的需要。差异性原则要求作业目标、内容、难度要有层次性，以基础巩固、能力提高、拓展创新三个层次为标准进行科学分层，避免出现分层就是分班的简单化现象。弹性原则重视作业的动态性、可选择性，学生可以根据自己的发展自由地选择层次，设置必做和选做任务，给层次跃迁和自主发展留有余地，使分层作业同学生成长同步推进。</w:t>
      </w:r>
    </w:p>
    <w:p w14:paraId="6D3B4E2C">
      <w:pPr>
        <w:pStyle w:val="Heading2"/>
        <w:snapToGrid w:val="0"/>
        <w:spacing w:before="220" w:after="100" w:line="360" w:lineRule="auto"/>
        <w:ind w:firstLine="0"/>
      </w:pPr>
      <w:r>
        <w:rPr>
          <w:rFonts w:ascii="Times New Roman" w:eastAsia="黑体" w:hAnsi="Times New Roman"/>
          <w:b/>
          <w:color w:val="000000"/>
          <w:sz w:val="21"/>
        </w:rPr>
        <w:t>2.2 分层作业设计优化的实施路径</w:t>
      </w:r>
    </w:p>
    <w:p w14:paraId="279FC4AF">
      <w:pPr>
        <w:pStyle w:val="Heading3"/>
        <w:snapToGrid w:val="0"/>
        <w:spacing w:before="180" w:after="80" w:line="360" w:lineRule="auto"/>
        <w:ind w:firstLine="0"/>
      </w:pPr>
      <w:r>
        <w:rPr>
          <w:rFonts w:ascii="Times New Roman" w:eastAsia="黑体" w:hAnsi="Times New Roman"/>
          <w:b/>
          <w:color w:val="000000"/>
          <w:sz w:val="21"/>
        </w:rPr>
        <w:t>2.2.1 学情诊断：多维测评精准分层</w:t>
      </w:r>
    </w:p>
    <w:p w14:paraId="1BD64543">
      <w:pPr>
        <w:snapToGrid w:val="0"/>
        <w:spacing w:before="0" w:after="0" w:line="360" w:lineRule="auto"/>
        <w:ind w:firstLine="420"/>
        <w:jc w:val="both"/>
      </w:pPr>
      <w:r>
        <w:rPr>
          <w:rFonts w:ascii="Times New Roman" w:eastAsia="宋体" w:hAnsi="Times New Roman"/>
          <w:b w:val="0"/>
          <w:color w:val="000000"/>
          <w:sz w:val="21"/>
        </w:rPr>
        <w:t>学情诊断属于分层作业设计的前提环节，科学性以及准确性直接影响分层的合理性程度。根据高中生英语学习实际情况，用“量化测评+质性观察”的方式对学生的学情进行全方位的了解。量化测评主要是针对课前诊断性测验、阶段性学业成绩、词汇量测评等指标展开的，质性观察主要是从课堂参与度、作业完成质量、语言表达水平等方面来展开的。在此基础上使用学情诊断量表，量表有学业水平、学习能力、学习态度、语言基础四个评价指标，每个指标分为优秀、良好、一般、待提升四个等级，英语教师根据教学经验和课堂观察对学生进行综合评价，按照综合得分把学生分为基础层、进阶层、拓展层三个层次。</w:t>
      </w:r>
    </w:p>
    <w:p w14:paraId="1180C36B">
      <w:pPr>
        <w:pStyle w:val="Heading3"/>
        <w:snapToGrid w:val="0"/>
        <w:spacing w:before="180" w:after="80" w:line="360" w:lineRule="auto"/>
        <w:ind w:firstLine="0"/>
      </w:pPr>
      <w:r>
        <w:rPr>
          <w:rFonts w:ascii="Times New Roman" w:eastAsia="黑体" w:hAnsi="Times New Roman"/>
          <w:b/>
          <w:color w:val="000000"/>
          <w:sz w:val="21"/>
        </w:rPr>
        <w:t>2.2.2 目标设计：梯度目标明确导向</w:t>
      </w:r>
    </w:p>
    <w:p w14:paraId="4D29D7B4">
      <w:pPr>
        <w:snapToGrid w:val="0"/>
        <w:spacing w:before="0" w:after="0" w:line="360" w:lineRule="auto"/>
        <w:ind w:firstLine="420"/>
        <w:jc w:val="both"/>
      </w:pPr>
      <w:r>
        <w:rPr>
          <w:rFonts w:ascii="Times New Roman" w:eastAsia="宋体" w:hAnsi="Times New Roman"/>
          <w:b w:val="0"/>
          <w:color w:val="000000"/>
          <w:sz w:val="21"/>
        </w:rPr>
        <w:t>作业目标是作业设计的起点和终点，分层作业要根据三维目标来设定梯度化的作业目标，给不同的层次学生提供清晰的导向。根据高中英语课程标准和单元教学目标，将作业目标分为三个层次，基础层目标主要针对语言知识的巩固和基本技能的训练，重在夯实词汇、语法、语音等基础知识，保证学生掌握单元的核心语言知识；进阶层目标主要针对语言运用和能力的提高，重在综合运用所学知识完成语境化的任务，提高听说读写综合能力；拓展层目标主要针对思维的拓展和创新的表达，重在引导学生进行批判性思考、跨文化探究和创意表达，发展英语学科核心素养。三个梯度目标层层递进、相互衔接，共同构成完整的作业目标体系，给分层作业内容设计指明方向。</w:t>
      </w:r>
    </w:p>
    <w:p w14:paraId="488861EC">
      <w:pPr>
        <w:pStyle w:val="Heading3"/>
        <w:snapToGrid w:val="0"/>
        <w:spacing w:before="180" w:after="80" w:line="360" w:lineRule="auto"/>
        <w:ind w:firstLine="0"/>
      </w:pPr>
      <w:r>
        <w:rPr>
          <w:rFonts w:ascii="Times New Roman" w:eastAsia="黑体" w:hAnsi="Times New Roman"/>
          <w:b/>
          <w:color w:val="000000"/>
          <w:sz w:val="21"/>
        </w:rPr>
        <w:t>2.2.3 内容设计：多元任务适配层次</w:t>
      </w:r>
    </w:p>
    <w:p w14:paraId="2B9F31DC">
      <w:pPr>
        <w:snapToGrid w:val="0"/>
        <w:spacing w:before="0" w:after="0" w:line="360" w:lineRule="auto"/>
        <w:ind w:firstLine="420"/>
        <w:jc w:val="both"/>
      </w:pPr>
      <w:r>
        <w:rPr>
          <w:rFonts w:ascii="Times New Roman" w:eastAsia="宋体" w:hAnsi="Times New Roman"/>
          <w:b w:val="0"/>
          <w:color w:val="000000"/>
          <w:sz w:val="21"/>
        </w:rPr>
        <w:t>作业内容是分层作业的核心载体，要根据梯度目标来设计多元化的作业任务，使作业内容和学生的层次相匹配。设计时坚持基础必做、进阶可选、拓展挑战的原则，创建起三层递进的作业任务体系。基础层任务以词汇记忆、句型操练、课文理解为主，设置高频复现、难度适中的练习，单词拼写、重点句型仿写、课文朗读等，帮助基础层学生夯实语言基础；进阶层任务以语境运用、综合表达为主，设置任务型、情境化练习，根据情境补全对话、阅读语篇后回答问题、围绕单元主题完成段落写作等，提高学生综合语言运用能力；拓展层任务以思维拓展、创新实践为主，设置探究性、开放性问题，英语演讲、主题汇报、跨文化比较、项目式学习任务等，满足学有余力学生深度发展的需要。</w:t>
      </w:r>
    </w:p>
    <w:p w14:paraId="7B924736">
      <w:pPr>
        <w:pStyle w:val="Heading3"/>
        <w:snapToGrid w:val="0"/>
        <w:spacing w:before="180" w:after="80" w:line="360" w:lineRule="auto"/>
        <w:ind w:firstLine="0"/>
      </w:pPr>
      <w:r>
        <w:rPr>
          <w:rFonts w:ascii="Times New Roman" w:eastAsia="黑体" w:hAnsi="Times New Roman"/>
          <w:b/>
          <w:color w:val="000000"/>
          <w:sz w:val="21"/>
        </w:rPr>
        <w:t>2.2.4 评价反馈：动态调整持续优化</w:t>
      </w:r>
    </w:p>
    <w:p w14:paraId="0D0F4A61">
      <w:pPr>
        <w:snapToGrid w:val="0"/>
        <w:spacing w:before="0" w:after="0" w:line="360" w:lineRule="auto"/>
        <w:ind w:firstLine="420"/>
        <w:jc w:val="both"/>
      </w:pPr>
      <w:r>
        <w:rPr>
          <w:rFonts w:ascii="Times New Roman" w:eastAsia="宋体" w:hAnsi="Times New Roman"/>
          <w:b w:val="0"/>
          <w:color w:val="000000"/>
          <w:sz w:val="21"/>
        </w:rPr>
        <w:t>评价反馈是分层作业设计闭环的重要环节，用科学的评价和及时的反馈来推动分层作业不断改进。创建分层差异化的评价标准，对不同的层次学生有不同的评价侧重点，基础层重在进步幅度和参与态度，进阶层重在任务完成质量与语言准确性，拓展层重在创新性和思维深度，使每一个层次的学生努力和成长都能得到认可。评价主体多元，即教师评价、学生自评、同伴互评相结合，全方位、客观地反映作业完成情况。根据作业反馈记录卡来记录各个层次的学生作业完成情况、典型错误、共性薄弱点，给作业调整提供依据；教师根据反馈信息动态调整作业难度、数量和层次划分，形成一个“设计、实施、反馈、优化”的良性循环，不断提高分层作业设计的质量。</w:t>
      </w:r>
    </w:p>
    <w:p w14:paraId="299D83BE">
      <w:pPr>
        <w:pStyle w:val="Heading1"/>
        <w:snapToGrid w:val="0"/>
        <w:spacing w:before="240" w:after="120" w:line="360" w:lineRule="auto"/>
        <w:ind w:firstLine="0"/>
      </w:pPr>
      <w:r>
        <w:rPr>
          <w:rFonts w:ascii="Times New Roman" w:eastAsia="黑体" w:hAnsi="Times New Roman"/>
          <w:b/>
          <w:color w:val="000000"/>
          <w:sz w:val="24"/>
        </w:rPr>
        <w:t>3 高中英语分层作业设计优化的实施策略</w:t>
      </w:r>
    </w:p>
    <w:p w14:paraId="22C12CE2">
      <w:pPr>
        <w:snapToGrid w:val="0"/>
        <w:spacing w:before="0" w:after="0" w:line="360" w:lineRule="auto"/>
        <w:ind w:firstLine="420"/>
        <w:jc w:val="both"/>
      </w:pPr>
      <w:r>
        <w:rPr>
          <w:rFonts w:ascii="Times New Roman" w:eastAsia="宋体" w:hAnsi="Times New Roman"/>
          <w:b w:val="0"/>
          <w:color w:val="000000"/>
          <w:sz w:val="21"/>
        </w:rPr>
        <w:t>研究以人教版高中英语必修第一册Unit 2 Travelling Around课例为依托，从教学设计、实施过程、效果评价三个方面出发，对分层作业的优化实施进行系统的拆解。</w:t>
      </w:r>
    </w:p>
    <w:p w14:paraId="6DDA36AF">
      <w:pPr>
        <w:pStyle w:val="Heading2"/>
        <w:snapToGrid w:val="0"/>
        <w:spacing w:before="220" w:after="100" w:line="360" w:lineRule="auto"/>
        <w:ind w:firstLine="0"/>
      </w:pPr>
      <w:r>
        <w:rPr>
          <w:rFonts w:ascii="Times New Roman" w:eastAsia="黑体" w:hAnsi="Times New Roman"/>
          <w:b/>
          <w:color w:val="000000"/>
          <w:sz w:val="21"/>
        </w:rPr>
        <w:t>3.1 分层作业实施教学设计</w:t>
      </w:r>
    </w:p>
    <w:p w14:paraId="02FCCE92">
      <w:pPr>
        <w:snapToGrid w:val="0"/>
        <w:spacing w:before="0" w:after="0" w:line="360" w:lineRule="auto"/>
        <w:ind w:firstLine="420"/>
        <w:jc w:val="both"/>
      </w:pPr>
      <w:r>
        <w:rPr>
          <w:rFonts w:ascii="Times New Roman" w:eastAsia="宋体" w:hAnsi="Times New Roman"/>
          <w:b w:val="0"/>
          <w:color w:val="000000"/>
          <w:sz w:val="21"/>
        </w:rPr>
        <w:t>高中英语教学中分层作业实施教学以减负提质、差异发展、素养培育为根本目的，以高一学生英语基础差异明显为依托，按照单元教学目标，从学情分层、作业设计、实施评价三个方面构建标准化、可落地的教学设计体系，为之后的教学实施提供明确的指导，使教学设计符合课堂教学的实际，同时满足家校协同的需求。核心设计目标设定中立足三个维度：基础目标是引导学生根据自身学情选择合适的层次作业，完成相应的学习任务，巩固单元核心语言知识；能力目标是通过分层作业的实践，提高不同层次学生语言运用、思维发展和自主学习的能力，解决“吃不饱、吃不消”的问题；素养目标是培养学生良好的作业习惯和自主学习意识，落实英语学科核心素养中语言能力、学习能力、思维品质、文化意识的培养要求。</w:t>
      </w:r>
    </w:p>
    <w:p w14:paraId="2C8628A9">
      <w:pPr>
        <w:snapToGrid w:val="0"/>
        <w:spacing w:before="0" w:after="0" w:line="360" w:lineRule="auto"/>
        <w:ind w:firstLine="420"/>
        <w:jc w:val="both"/>
      </w:pPr>
      <w:r>
        <w:rPr>
          <w:rFonts w:ascii="Times New Roman" w:eastAsia="宋体" w:hAnsi="Times New Roman"/>
          <w:b w:val="0"/>
          <w:color w:val="000000"/>
          <w:sz w:val="21"/>
        </w:rPr>
        <w:t>教学设计的核心内容是以单元课例为依托，确定课前、课中、课后各个环节的设计要点，课前以学情诊断和作业预设为主，教师利用诊断量表对学生进行分层，根据单元目标设计出三类作业任务；课中以作业辅导和分层指导为主，根据学生的作业情况及时调整作业任务，对不同层次的学生进行差异化的指导；课后以分层实施和反馈优化为主，组织学生完成适合的作业，收集反馈信息不断调整作业设计。</w:t>
      </w:r>
    </w:p>
    <w:p w14:paraId="05371618">
      <w:pPr>
        <w:pStyle w:val="Heading2"/>
        <w:snapToGrid w:val="0"/>
        <w:spacing w:before="220" w:after="100" w:line="360" w:lineRule="auto"/>
        <w:ind w:firstLine="0"/>
      </w:pPr>
      <w:r>
        <w:rPr>
          <w:rFonts w:ascii="Times New Roman" w:eastAsia="黑体" w:hAnsi="Times New Roman"/>
          <w:b/>
          <w:color w:val="000000"/>
          <w:sz w:val="21"/>
        </w:rPr>
        <w:t>3.2 分层作业实施过程</w:t>
      </w:r>
    </w:p>
    <w:p w14:paraId="77303CCA">
      <w:pPr>
        <w:snapToGrid w:val="0"/>
        <w:spacing w:before="0" w:after="0" w:line="360" w:lineRule="auto"/>
        <w:ind w:firstLine="420"/>
        <w:jc w:val="both"/>
      </w:pPr>
      <w:r>
        <w:rPr>
          <w:rFonts w:ascii="Times New Roman" w:eastAsia="宋体" w:hAnsi="Times New Roman"/>
          <w:b w:val="0"/>
          <w:color w:val="000000"/>
          <w:sz w:val="21"/>
        </w:rPr>
        <w:t>根据教学设计，选择高一某班为实验对象，开展Travelling Around单元分层作业课例实践，严格按照准备、核心实施、巩固三个阶段进行，全程以学情分层、作业设计、评价反馈为主线，根据学生的实际情况进行微调，完整呈现分层作业优化实施全过程。</w:t>
      </w:r>
    </w:p>
    <w:p w14:paraId="2CE3AA6D">
      <w:pPr>
        <w:spacing w:before="0" w:after="0" w:line="360" w:lineRule="auto"/>
        <w:ind w:firstLine="420"/>
        <w:jc w:val="both"/>
      </w:pPr>
      <w:r>
        <w:rPr>
          <w:rFonts w:ascii="Times New Roman" w:eastAsia="宋体" w:hAnsi="Times New Roman"/>
          <w:b w:val="0"/>
          <w:color w:val="000000"/>
          <w:sz w:val="21"/>
        </w:rPr>
        <w:t>第一阶段为准备阶段（一周），主要是完成课例实施前期的准备工作。教师诊断单元学情，用学情诊断量表对学生进行综合评定，把学生分为基础层、进阶层、拓展层三个层次，制定三层作业方案；根据单元目标选择适合的作业资源，设计基础巩固、能力提升、拓展创新三种作业任务，确定各个层次的必做和选做栏目；向学生说明分层作业实施的要求，解释分层的依据和作业规则，发放作业选做指南，为核心实施阶段做好铺垫。</w:t>
      </w:r>
    </w:p>
    <w:p w14:paraId="64754710">
      <w:pPr>
        <w:spacing w:before="0" w:after="0" w:line="360" w:lineRule="auto"/>
        <w:ind w:firstLine="420"/>
        <w:jc w:val="both"/>
      </w:pPr>
      <w:r>
        <w:rPr>
          <w:rFonts w:ascii="Times New Roman" w:eastAsia="宋体" w:hAnsi="Times New Roman"/>
          <w:b w:val="0"/>
          <w:color w:val="000000"/>
          <w:sz w:val="21"/>
        </w:rPr>
        <w:t>第二阶段为核心实施阶段（2周），以单元教学全过程为对象，用课例形式开展分层作业的实践。课前组织学生完成预习类分层任务，基础层完成单元重点词汇预习和朗读，进阶层完成语篇预读和信息整理，拓展层完成主题背景资料搜集，教师针对性反馈。课中根据单元教学的推进分层作业指导，基础层围绕核心词汇和句型进行巩固训练，教师重点指导语言基础，进阶层围绕单元话题开展情境对话和阅读理解，教师引导综合运用，拓展层围绕单元主题开展拓展探究，教师启发思维创新。课后按照分层方案布置作业，设置弹性选做任务，学生可以按照自身实际情况向上申请更高层次的任务。</w:t>
      </w:r>
    </w:p>
    <w:p w14:paraId="41057D3F">
      <w:pPr>
        <w:spacing w:before="0" w:after="0" w:line="360" w:lineRule="auto"/>
        <w:ind w:firstLine="420"/>
        <w:jc w:val="both"/>
      </w:pPr>
      <w:r>
        <w:rPr>
          <w:rFonts w:ascii="Times New Roman" w:eastAsia="宋体" w:hAnsi="Times New Roman"/>
          <w:b w:val="0"/>
          <w:color w:val="000000"/>
          <w:sz w:val="21"/>
        </w:rPr>
        <w:t>在实际教学中加入各种教学手段来提高效果，用情境教学法创设真实的语言情境，促使学生迁移使用所学的语言；用任务驱动法设计梯度化的任务链，使各个层次的学生积极参与进来；用合作学习法组织异质分组互助，基础层和拓展层的学生结对帮扶，加强分层作业的协同作用。同时联动家校协同，向家长说明分层作业的理念，引导家长关注孩子作业完成的状态而不是过度干预，形成分层作业实施的合力。</w:t>
      </w:r>
    </w:p>
    <w:p w14:paraId="1AF21387">
      <w:pPr>
        <w:snapToGrid w:val="0"/>
        <w:spacing w:before="0" w:after="0" w:line="360" w:lineRule="auto"/>
        <w:ind w:firstLine="420"/>
        <w:jc w:val="both"/>
      </w:pPr>
      <w:r>
        <w:rPr>
          <w:rFonts w:ascii="Times New Roman" w:eastAsia="宋体" w:hAnsi="Times New Roman"/>
          <w:b w:val="0"/>
          <w:color w:val="000000"/>
          <w:sz w:val="21"/>
        </w:rPr>
        <w:t>第三阶段为巩固阶段（1周），主要任务是提高分层作业的实效性，保证作业质量不断提高。教师根据各个层次的学生作业完成情况，对共性薄弱点和典型错误进行整理，并加以针对性的讲评以及专项训练；引导学生反思作业完成的过程，改进自己的学习方法；开展“作业层次跃迁”活动，使达标学生向上提出申请，从而形成一种动态调整的机制，提高分层作业的激励性和持续性。</w:t>
      </w:r>
    </w:p>
    <w:p w14:paraId="6FB7F9B5">
      <w:pPr>
        <w:pStyle w:val="Heading2"/>
        <w:snapToGrid w:val="0"/>
        <w:spacing w:before="220" w:after="100" w:line="360" w:lineRule="auto"/>
        <w:ind w:firstLine="0"/>
      </w:pPr>
      <w:r>
        <w:rPr>
          <w:rFonts w:ascii="Times New Roman" w:eastAsia="黑体" w:hAnsi="Times New Roman"/>
          <w:b/>
          <w:color w:val="000000"/>
          <w:sz w:val="21"/>
        </w:rPr>
        <w:t>3.3 分层作业实施效果评估</w:t>
      </w:r>
    </w:p>
    <w:p w14:paraId="51A872DE">
      <w:pPr>
        <w:snapToGrid w:val="0"/>
        <w:spacing w:before="0" w:after="0" w:line="360" w:lineRule="auto"/>
        <w:ind w:firstLine="420"/>
        <w:jc w:val="both"/>
      </w:pPr>
      <w:r>
        <w:rPr>
          <w:rFonts w:ascii="Times New Roman" w:eastAsia="宋体" w:hAnsi="Times New Roman"/>
          <w:b w:val="0"/>
          <w:color w:val="000000"/>
          <w:sz w:val="21"/>
        </w:rPr>
        <w:t>研究以高一某班（实验班）和同年级平行班（对照班）为评价对象，实验班按照上述实施流程进行分层作业课例实践，对照班采用传统的统一作业模式，实验周期为4周，采用量化数据和质性分析相结合的方式，对分层作业优化实施的实践效果进行全方位的评价。</w:t>
      </w:r>
    </w:p>
    <w:p w14:paraId="185A3A86">
      <w:pPr>
        <w:snapToGrid w:val="0"/>
        <w:spacing w:before="0" w:after="0" w:line="360" w:lineRule="auto"/>
        <w:ind w:firstLine="420"/>
        <w:jc w:val="both"/>
      </w:pPr>
      <w:r>
        <w:rPr>
          <w:rFonts w:ascii="Times New Roman" w:eastAsia="宋体" w:hAnsi="Times New Roman"/>
          <w:b w:val="0"/>
          <w:color w:val="000000"/>
          <w:sz w:val="21"/>
        </w:rPr>
        <w:t>量化评价主要从三个方面展开，用前后测对比来检验效果。首先是对作业负担感知的实验班学生认为作业负担较重的比例由实验前的58.6%降到21.3%，对照班变化不大，说明分层作业可以减轻作业负担；其次是对作业完成质量的实验班作业平均正确率由实验前的74.2%提高到88.5%，作业按时完成率由76.8%提高到94.1%，变化都比对照班大得多；三是对学业成绩，实验班英语单元测试平均分从实验前的85.6分提高到现在的94.2分，对照班从86.1分提高到现在的89.7分，实验班提高的幅度比对照班要大得多。质性</w:t>
      </w:r>
      <w:bookmarkStart w:id="0" w:name="_GoBack"/>
      <w:bookmarkEnd w:id="0"/>
      <w:r>
        <w:rPr>
          <w:rFonts w:ascii="Times New Roman" w:eastAsia="宋体" w:hAnsi="Times New Roman"/>
          <w:b w:val="0"/>
          <w:color w:val="000000"/>
          <w:sz w:val="21"/>
        </w:rPr>
        <w:t>分析用学生访谈、作业档案观察等方式发现，实验班学生作业参与的积极性提高了，不同层次的学生都可以得到合适的任务，作业厌倦感和应付现象大大减少，语言运用能力和学习自信心都得到了提高。</w:t>
      </w:r>
    </w:p>
    <w:p w14:paraId="2D2D643B">
      <w:pPr>
        <w:pStyle w:val="Heading1"/>
        <w:snapToGrid w:val="0"/>
        <w:spacing w:before="240" w:after="120" w:line="360" w:lineRule="auto"/>
        <w:ind w:firstLine="0"/>
      </w:pPr>
      <w:r>
        <w:rPr>
          <w:rFonts w:ascii="Times New Roman" w:eastAsia="黑体" w:hAnsi="Times New Roman"/>
          <w:b/>
          <w:color w:val="000000"/>
          <w:sz w:val="24"/>
        </w:rPr>
        <w:t>4 结论</w:t>
      </w:r>
    </w:p>
    <w:p w14:paraId="327053FC">
      <w:pPr>
        <w:snapToGrid w:val="0"/>
        <w:spacing w:before="0" w:after="0" w:line="360" w:lineRule="auto"/>
        <w:ind w:firstLine="420"/>
        <w:jc w:val="both"/>
      </w:pPr>
      <w:r>
        <w:rPr>
          <w:rFonts w:ascii="Times New Roman" w:eastAsia="宋体" w:hAnsi="Times New Roman"/>
          <w:b w:val="0"/>
          <w:color w:val="000000"/>
          <w:sz w:val="21"/>
        </w:rPr>
        <w:t>研究发现，科学优化并实施分层作业，是实现“双减”政策要求，解决高中英语作业负担过重、一刀切、兴趣低的途径。本文创建起“学情诊断-目标分层-内容设计-评价反馈”分层作业设计体系，以Travelling Around为课例形成“教学设计-实施-评价”的实施模式，可以有效地减轻学生作业负担，提高作业的质量和学业的效果。未来分层作业设计和实施会更加精确化、差异化、动态化，不断给高中英语作业改革提供助力。</w:t>
      </w:r>
    </w:p>
    <w:p w14:paraId="3EC38F27">
      <w:r>
        <w:br w:type="page"/>
      </w:r>
    </w:p>
    <w:p w14:paraId="46D099C5"/>
    <w:sectPr>
      <w:pgSz w:w="11906" w:h="16838"/>
      <w:pgMar w:top="1417" w:right="1417" w:bottom="1417" w:left="1417" w:header="720" w:footer="720"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211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before="0" w:after="0" w:line="360" w:lineRule="auto"/>
    </w:pPr>
    <w:rPr>
      <w:rFonts w:ascii="Times New Roman" w:eastAsia="宋体" w:hAnsi="Times New Roman" w:cstheme="minorBidi"/>
      <w:color w:val="000000"/>
      <w:sz w:val="21"/>
      <w:szCs w:val="22"/>
      <w:lang w:val="en-US" w:eastAsia="en-US" w:bidi="ar-SA"/>
    </w:rPr>
  </w:style>
  <w:style w:type="paragraph" w:styleId="Heading1">
    <w:name w:val="heading 1"/>
    <w:basedOn w:val="Normal"/>
    <w:next w:val="Normal"/>
    <w:uiPriority w:val="9"/>
    <w:qFormat/>
    <w:pPr>
      <w:keepNext/>
      <w:keepLines/>
      <w:spacing w:before="480" w:after="0"/>
      <w:outlineLvl w:val="0"/>
    </w:pPr>
    <w:rPr>
      <w:rFonts w:asciiTheme="majorHAnsi" w:eastAsiaTheme="majorEastAsia" w:hAnsiTheme="majorHAnsi" w:cstheme="majorBidi"/>
      <w:b/>
      <w:bCs/>
      <w:color w:val="2E54A1" w:themeColor="accent1" w:themeShade="BF"/>
      <w:sz w:val="28"/>
      <w:szCs w:val="28"/>
    </w:rPr>
  </w:style>
  <w:style w:type="paragraph" w:styleId="Heading2">
    <w:name w:val="heading 2"/>
    <w:basedOn w:val="Normal"/>
    <w:next w:val="Normal"/>
    <w:uiPriority w:val="9"/>
    <w:unhideWhenUsed/>
    <w:qFormat/>
    <w:pPr>
      <w:keepNext/>
      <w:keepLines/>
      <w:spacing w:before="200" w:after="0"/>
      <w:outlineLvl w:val="1"/>
    </w:pPr>
    <w:rPr>
      <w:rFonts w:asciiTheme="majorHAnsi" w:eastAsiaTheme="majorEastAsia" w:hAnsiTheme="majorHAnsi" w:cstheme="majorBidi"/>
      <w:b/>
      <w:bCs/>
      <w:color w:val="4874CB" w:themeColor="accent1"/>
      <w:sz w:val="26"/>
      <w:szCs w:val="26"/>
      <w14:textFill>
        <w14:solidFill>
          <w14:schemeClr w14:val="accent1"/>
        </w14:solidFill>
      </w14:textFill>
    </w:rPr>
  </w:style>
  <w:style w:type="paragraph" w:styleId="Heading3">
    <w:name w:val="heading 3"/>
    <w:basedOn w:val="Normal"/>
    <w:next w:val="Normal"/>
    <w:uiPriority w:val="9"/>
    <w:unhideWhenUsed/>
    <w:qFormat/>
    <w:pPr>
      <w:keepNext/>
      <w:keepLines/>
      <w:spacing w:before="200" w:after="0"/>
      <w:outlineLvl w:val="2"/>
    </w:pPr>
    <w:rPr>
      <w:rFonts w:asciiTheme="majorHAnsi" w:eastAsiaTheme="majorEastAsia" w:hAnsiTheme="majorHAnsi" w:cstheme="majorBidi"/>
      <w:b/>
      <w:bCs/>
      <w:color w:val="4874CB" w:themeColor="accent1"/>
      <w14:textFill>
        <w14:solidFill>
          <w14:schemeClr w14:val="accent1"/>
        </w14:solidFill>
      </w14:textFill>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初展</cp:lastModifiedBy>
  <cp:revision>0</cp:revision>
  <dcterms:created xsi:type="dcterms:W3CDTF">2026-10-13T01:51:19Z</dcterms:created>
  <dcterms:modified xsi:type="dcterms:W3CDTF">2026-10-13T01:51:31Z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085DCB0DF4304D81B7F44BB7BAF55B66_12</vt:lpwstr>
  </property>
  <property fmtid="{D5CDD505-2E9C-101B-9397-08002B2CF9AE}" pid="3" name="KSOProductBuildVer">
    <vt:lpwstr>2052-12.1.0.28505</vt:lpwstr>
  </property>
  <property fmtid="{D5CDD505-2E9C-101B-9397-08002B2CF9AE}" pid="4" name="KSOTemplateDocerSaveRecord">
    <vt:lpwstr>eyJoZGlkIjoiYzVlNmU1MzViNTQzZmMzMzAwOGZiZWMxYmQzOTA4MDciLCJ1c2VySWQiOiI1ODIxNTk5MDgifQ==</vt:lpwstr>
  </property>
</Properties>
</file>