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B53A1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目前我</w:t>
      </w:r>
      <w:r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  <w:lang w:eastAsia="zh-CN"/>
        </w:rPr>
        <w:t>国</w:t>
      </w: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经济正处在由高速增长转向高质量发展的关键时期，市场竞争越来越激烈，企业经营环境的不确定性也越来越大，全面预算管理是连接战略规划和日常经营的纽带，它的运行质量直接影响到企业资源的配置效率和战略的落地效果。但是从实践角度来说，很多企业预算管理还处在财务部门单打独斗的传统模式中，预算目标同战略相脱离、编制方式刻板、执行监督欠缺、考核激励不到位等状况比较常见，预算管理的综合效能没能得到充分发挥。在这种情况下，对企业的全面预算管理进行系统的分析，并提出相应的改进路径和方法，对提高企业内部治理水平、增强企业的经营韧性、促进企业的可持续发展有比较大的现实意义。</w:t>
      </w:r>
    </w:p>
    <w:p w14:paraId="655DBE9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</w:p>
    <w:p w14:paraId="3FFFB91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（二）资源配置的现实需要</w:t>
      </w:r>
    </w:p>
    <w:p w14:paraId="0597C46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企业在经营过程中会受到资金、人力、物力等各种资源的限制，怎样把有限的资源投入到最有价值的环节当中，这是企业管理中需要解决的重要问题之一。传统的预算编制是以上一年度的数据为基础进行简单的增减，没有对资源投入产出效率进行深入的评价，容易造成资源配置的固化和低效。优化全面预算管理，采用零基预算、滚动预算等科学方法，重新对各项预算支出的必要性、合理性进行审查，可以促使企业把资源向高回报领域倾斜，削减低效、无效的支出，从而达到资源配置效率持续改善的目的。</w:t>
      </w:r>
    </w:p>
    <w:p w14:paraId="3ADB0D1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（三）风险防控的必然选择</w:t>
      </w:r>
    </w:p>
    <w:p w14:paraId="00CA972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市场环境的不确定性给企业经营带来政策变动、市场波动、供应链中断等各方面的风险，预算管理作为对未来经营活动的预先规划和过程控制，本身就具有风险识别和防范的功能。目前很多企业的预算管理重在事后核算，对于执行过程中的偏差没有及时的监测和预警，不能及时发现经营风险。通过改善全面预算管理，创建起涵盖预算执行全部环节的动态监控与预警体系，对重要指标出现的异常变动实施即时追踪并加以剖析，可以促使企业提早察觉风险信号，进而采取相应的应对措施，从而加强经营的稳定性以及抵御风险的能力。</w:t>
      </w:r>
    </w:p>
    <w:p w14:paraId="6B474FA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</w:p>
    <w:p w14:paraId="3BE3BB3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bookmarkStart w:id="0" w:name="_GoBack"/>
      <w:bookmarkEnd w:id="0"/>
      <w:r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  <w:lang w:val="en-US" w:eastAsia="zh-CN"/>
        </w:rPr>
        <w:t>五、</w:t>
      </w:r>
      <w:r>
        <w:rPr>
          <w:rStyle w:val="Strong"/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结语</w:t>
      </w:r>
    </w:p>
    <w:p w14:paraId="30E8A54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综上所述，全面预算管理是企业提高内部治理水平、改善资源分配效率、加强风险控制能力的重要管理方式，企业要根据自身的战略定位和经营状况来确定预算目标，并且要将预算目标同战略规划有机地结合在一起，采取科学灵活的预算编制方式，加强预算执行过程中的动态监管和预警，创建起差异化的考核评价与激励体系，塑造起涵盖预算管理全流程的闭环管理体系。随着数字技术的不断发展，企业还要不断探索大数据、人工智能等技术在预算管理中所起的作用，从而提高预算预测的准确性以及管理决策的智能化程度，使全面预算管理在企业高质量发展过程中起到更好的支撑作用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E1E1875"/>
    <w:rsid w:val="16B779C5"/>
    <w:rsid w:val="16EC71C4"/>
    <w:rsid w:val="1E087E4C"/>
    <w:rsid w:val="203377C6"/>
    <w:rsid w:val="26385BEC"/>
    <w:rsid w:val="284F2249"/>
    <w:rsid w:val="2F634EE2"/>
    <w:rsid w:val="4CC94CD4"/>
    <w:rsid w:val="6A636C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ae659da1-fa1f-4ae0-bad7-f6f44dfe2d9d</errorID>
      <errorWord>项目则</errorWord>
      <group>L1_Word</group>
      <groupName>字词问题</groupName>
      <ability>L2_Typo</ability>
      <abilityName>字词错误</abilityName>
      <candidateList>
        <item>项目</item>
      </candidateList>
      <explain/>
      <paraID>77A6F28C</paraID>
      <start>144</start>
      <end>147</end>
      <status>ignored</status>
      <modifiedWord/>
      <trackRevisions>false</trackRevisions>
    </reviewItem>
    <reviewItem>
      <errorID>6853866c-a668-4aea-ac5e-129ccd8fff33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/>
      <paraID> E056F47</paraID>
      <start>28</start>
      <end>30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477815-9d20-4a5e-ba17-1624d56d88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4193</Words>
  <Characters>4210</Characters>
  <Application>Microsoft Office Word</Application>
  <DocSecurity>0</DocSecurity>
  <Lines>0</Lines>
  <Paragraphs>0</Paragraphs>
  <ScaleCrop>false</ScaleCrop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Resurgam</cp:lastModifiedBy>
  <cp:revision>0</cp:revision>
  <dcterms:created xsi:type="dcterms:W3CDTF">2026-09-20T02:06:00Z</dcterms:created>
  <dcterms:modified xsi:type="dcterms:W3CDTF">2026-10-12T08:08:33Z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8791A6CFAEBE4874A4F919C3F1146FB9_13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