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EB08A20">
      <w:pPr>
        <w:pStyle w:val="Heading1"/>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生成式人工智能赋能初中道德与法治情境作业设计探索</w:t>
      </w:r>
    </w:p>
    <w:p w14:paraId="41B94D09">
      <w:pPr>
        <w:rPr>
          <w:rFonts w:hint="eastAsia"/>
        </w:rPr>
      </w:pPr>
    </w:p>
    <w:p w14:paraId="253C070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lang w:eastAsia="zh-CN"/>
        </w:rPr>
      </w:pPr>
      <w:r>
        <w:rPr>
          <w:rStyle w:val="Strong"/>
          <w:rFonts w:ascii="宋体" w:eastAsia="宋体" w:hAnsi="宋体" w:cs="宋体" w:hint="eastAsia"/>
          <w:b w:val="0"/>
          <w:bCs w:val="0"/>
          <w:sz w:val="21"/>
          <w:szCs w:val="21"/>
        </w:rPr>
        <w:t>摘要</w:t>
      </w:r>
      <w:r>
        <w:rPr>
          <w:rFonts w:ascii="宋体" w:eastAsia="宋体" w:hAnsi="宋体" w:cs="宋体" w:hint="eastAsia"/>
          <w:b w:val="0"/>
          <w:bCs w:val="0"/>
          <w:sz w:val="21"/>
          <w:szCs w:val="21"/>
        </w:rPr>
        <w:t>：</w:t>
      </w:r>
      <w:r>
        <w:rPr>
          <w:rFonts w:ascii="宋体" w:eastAsia="宋体" w:hAnsi="宋体" w:cs="宋体" w:hint="eastAsia"/>
          <w:b w:val="0"/>
          <w:bCs w:val="0"/>
          <w:sz w:val="21"/>
          <w:szCs w:val="21"/>
        </w:rPr>
        <w:t>本文主要研究生成式人工智能在初中道德与法治情境作业中设计和实践，阐述生成式人工智能赋能情境作业设计的时代意义，确定作业设计的基本原则，构建起“需求研判—情境生成—任务拆解—优化校准—输出成型”全过程的设计流程。从课堂巩固、社会实践、价值辨析、跨学科融合四</w:t>
      </w:r>
      <w:bookmarkStart w:id="0" w:name="_GoBack"/>
      <w:bookmarkEnd w:id="0"/>
      <w:r>
        <w:rPr>
          <w:rFonts w:ascii="宋体" w:eastAsia="宋体" w:hAnsi="宋体" w:cs="宋体" w:hint="eastAsia"/>
          <w:b w:val="0"/>
          <w:bCs w:val="0"/>
          <w:sz w:val="21"/>
          <w:szCs w:val="21"/>
        </w:rPr>
        <w:t>个方面挖掘情境作业开发路径，提供AI辅助设计工具流程。选取部编版初中道德与法治八年级上册的“责任与角色同在”为课例，从方案设计、实施过程、效果评价等各方面进行课例拆解，检验实践效果。以期给初中道法教师改进情境作业的设计赋予可执行的操作范式，促使作业由知识的训练转向素养的培育，落实立德树人的根本任务。</w:t>
      </w:r>
    </w:p>
    <w:p w14:paraId="0C5F75C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w:t>
      </w:r>
      <w:r>
        <w:rPr>
          <w:rFonts w:ascii="宋体" w:eastAsia="宋体" w:hAnsi="宋体" w:cs="宋体" w:hint="eastAsia"/>
          <w:b w:val="0"/>
          <w:bCs w:val="0"/>
          <w:sz w:val="21"/>
          <w:szCs w:val="21"/>
        </w:rPr>
        <w:t>：生成式人工智能；初中道德与法治；情境作业；作业设计；核心素养</w:t>
      </w:r>
    </w:p>
    <w:p w14:paraId="03C9881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rPr>
      </w:pPr>
    </w:p>
    <w:p w14:paraId="1316B47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2022年版义务教育道德与法治课程标准中明确指出，作业设计要“丰富情境、强化实践、联系学生生活实际，增强作业的综合性、探究性、开放性”。情境作业以真实、典型的现实生活情境为背景，设计出探究任务，使学生在情境分析中内化理论知识，达到知行合一的目的。反观当下初中道德与法治作业现状，传统模式的弊端依然存在。生成式人工智能的普及给解决上述作业设计困境赋予了新的机会。生成式AI可以快速产生各种各样的情境素材、设置分层探究任务、提供多角度思辨素材、辅助教师完成作业修订和学情反馈。将生成式人工智能科学、规范地运用到初中道德与法治情境作业的设计当中，这是落实新课标要求、推进作业提质增效、实现素养导向育人目标的一种重要途径。</w:t>
      </w:r>
    </w:p>
    <w:p w14:paraId="445010C1">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1生成式人工智能赋能初中道法情境作业设计的价值</w:t>
      </w:r>
    </w:p>
    <w:p w14:paraId="6D43C340">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1.1丰富情境供给，破解“情境旧、素材少”困境</w:t>
      </w:r>
    </w:p>
    <w:p w14:paraId="59A4784F">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传统情境作业素材大多来源于教辅、旧课件，案例更新慢，很多情境脱离当下社会现实和初中生的生活经验。生成式人工智能可以快速生成各种类型的现实社会热点案例、校园生活冲突情境、家庭生活场景、模拟思辨情境、虚拟实践场景，极大地丰富了情境素材的来源。教师不再仅仅依靠有限的教辅材料去获取素材，可以得到很多新鲜的素材，使作业的情境更贴近学生的现实生活，从根本上改变了作业材料陈旧、千题一面的局面，给情境作业的设计提供了丰富的资源。</w:t>
      </w:r>
    </w:p>
    <w:p w14:paraId="24DEE81A">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1.2实现分层适配，破解作业“一刀切”的局限</w:t>
      </w:r>
    </w:p>
    <w:p w14:paraId="720068F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初中生的认知水平、思辨能力有较大的差别。传统的作业大多为统一的题目，学困生不能完成复杂的思辨任务，学优生又觉得作业缺乏挑战性。依靠生成式人工智能，教师输入学情参数就可以对同一个教学主题产生出基础层、提升层、拓展层三级情境作业。基础层以识记、理解为主，提升层侧重于情境分析，拓展层侧重于思辨、实践、方案创作，满足不同层次学生的需要，实现因材施教，使每一个学生都能在自己能力范围之内进行情境探究。</w:t>
      </w:r>
    </w:p>
    <w:p w14:paraId="281C7C14">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1.3降低教师负担，破解“设计耗时长、打磨难度大”难题</w:t>
      </w:r>
    </w:p>
    <w:p w14:paraId="5FD5A61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高质量的情境作业要反复打磨情境细节、设置梯度任务、避免价值偏差，人工创作一套完整的教学情境作业耗时久。生成式AI可以按照教师的指令快速生成初稿，教师在此基础上进行筛选、修改、校准，不需要从头开始写全部的情境文本。AI可以辅助学生进行一题多境、改编情境、替换案例等操作，减少素材的创作时间，使教师从繁杂的素材撰写工作中解脱出来，把更多的精力放在任务价值判断、学情分析以及学生作业过程的指导上。</w:t>
      </w:r>
    </w:p>
    <w:p w14:paraId="342F157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1.4强化思辨实践，破解“重识记、轻知行”短板</w:t>
      </w:r>
    </w:p>
    <w:p w14:paraId="33852A74">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道德与法治学科重在价值辨析与实践践行。传统的作业主要是知识点的背诵、简答，思辨类、实践类的情境作业设计难度大。利用生成式人工智能设计出两难价值辨析情境、模拟公共事务决策、社会实践方案设计等作业，使学生不能只是死记硬背课本上的观点，在复杂的环境下辨析是非、表达自己的观点、提出自己的行动方案，从而达到知识向价值信念、行为习惯转化的目的，真正实现知行合一。</w:t>
      </w:r>
    </w:p>
    <w:p w14:paraId="105CFE90">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2生成式人工智能赋能情境作业的开发策略</w:t>
      </w:r>
    </w:p>
    <w:p w14:paraId="466E66A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2.1核心设计逻辑与基本原则</w:t>
      </w:r>
    </w:p>
    <w:p w14:paraId="33567873">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运用生成式AI进行情境作业设计属于人机协同的过程，完整的逻辑链条就是需求研判</w:t>
      </w:r>
      <w:r>
        <w:rPr>
          <w:rStyle w:val="Strong"/>
          <w:rFonts w:ascii="宋体" w:eastAsia="宋体" w:hAnsi="宋体" w:cs="宋体" w:hint="eastAsia"/>
          <w:b w:val="0"/>
          <w:bCs w:val="0"/>
          <w:sz w:val="21"/>
          <w:szCs w:val="21"/>
        </w:rPr>
        <w:t>、情境生成、任务拆解、优化校准、输出成型。教师始终处</w:t>
      </w:r>
      <w:r>
        <w:rPr>
          <w:rFonts w:ascii="宋体" w:eastAsia="宋体" w:hAnsi="宋体" w:cs="宋体" w:hint="eastAsia"/>
          <w:b w:val="0"/>
          <w:bCs w:val="0"/>
          <w:sz w:val="21"/>
          <w:szCs w:val="21"/>
        </w:rPr>
        <w:t>于主导地位，AI只是辅助工具，不能完全取代教师的价值判断和教学决策。设计过程要遵循四个基本的原则，保证作业的科学性以及育人导向。第一，素养导向原则。情境和任务要以道德与法治课程的核心素养为依托，作业目标不能只停留在知识点的巩固上，而应该指向学生价值观念、思维能力和实践能力的发展，不能仅仅停留在单纯的猎奇或者娱乐化的情境上。第二，价值安全原则。AI生成的内容存在立场偏差、事实错误的风险，所有的AI输出内容都要经过教师的审核，坚持正确的政治方向，防止出现错误的价值导向、片面的社会案例，守住意识形态的底线。第三，学情匹配原则。情境的复杂程度、任务的难易程度要与初中学生的认知水平相适应，情境要贴近校园、家庭、社区、网络等初中生可以感知到的生活场景，不能过于宏大、脱离学生认知的复杂社会问题。第四，实践性原则。情境作业不能只做纸笔答题，而应该包含书面探究、实践调查、方案设计等多种形式的任务，促使学生由读情境、答题目向做实践、悟道理转变。</w:t>
      </w:r>
    </w:p>
    <w:p w14:paraId="42469BF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2.2生成式AI赋能情境作业开发实施路径</w:t>
      </w:r>
    </w:p>
    <w:p w14:paraId="3682FE0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完整的开发过程由教学需求分析、人工智能驱动的情境生成、任务拆解、人机协同校准审核、作业资源库创建这五个部分组成。</w:t>
      </w:r>
    </w:p>
    <w:p w14:paraId="248B63EA">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2.2.1需求研判：锚定教学目标，明确作业定位</w:t>
      </w:r>
    </w:p>
    <w:p w14:paraId="4104B21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教师在调用AI之前要先进行教学需求的判断，确定本课教学的重点、难点、作业目标、授课年级、课时属性（课后巩固作业、单元作业、实践性长周期作业）、学生学情，确定作业类型为选择校园冲突、社会热点、两难辨析、模拟实践中的哪一类情境，并确定分层要求。教师形成清晰的指令框架，再向生成式人工智能下达提示词，避免AI输出的内容偏离教学方向。八年级《责任与角色同在》，教师事先确定作业目标为区分不同角色对应的责任，学会辨析责任冲突，树立责任意识，面向八年级学生设置基础、提升、拓展三个层次的任务，兼顾书面思考和小型实践。</w:t>
      </w:r>
    </w:p>
    <w:p w14:paraId="32D3E3FA">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2.2.2情境生成：四大场域多类型情境创设</w:t>
      </w:r>
    </w:p>
    <w:p w14:paraId="65078902">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利用生成式AI，对初中生的四大生活场域进行批量生成候选情境素材。①校园场域：同学之间责任冲突、班级事务担当、集体活动中的取舍、班干部履职、校园志愿服务等情境；②家庭场域：子女家庭责任、家务分工、家庭成员角色冲突、亲情沟通等；③社会公共场域：社区志愿活动、公共生活规则、志愿者服务、社会公共事件中不同群体责任表现；④网络场域：网络发言责任、网络信息辨别、青少年网络角色与责任，贴合当代学生线上生活。</w:t>
      </w:r>
    </w:p>
    <w:p w14:paraId="6BEF66F4">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2.2.3任务解构：依托情境搭建梯度探究任务</w:t>
      </w:r>
    </w:p>
    <w:p w14:paraId="2EAD5A4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获取情境素材之后，用AI对同一个情境进行分层任务的解构。基础任务就是信息提取、对应教材知识点的匹配，提升任务就是情境现象的分析、原因的解读，拓展任务就是辨析评价、方案的设计、社会实践的规划。教师要对AI输出的任务进行筛选，区分出可以由学生在课堂上完成的短作业和需要学生课外开展的长周期实践作业，合理控制作业总量，严格遵守双减作业时长的规定，防止因为作业过多而加重学生的负担。</w:t>
      </w:r>
    </w:p>
    <w:p w14:paraId="11B0574B">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2.2.4人机协同校准审核：规避AI生成内容风险</w:t>
      </w:r>
    </w:p>
    <w:p w14:paraId="2BC9116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AI会出现事实错误、价值偏颇、情境脱离学情等问题，必须建立教师主导的校准审核流程，这是整个开发流程的关键。审核分为三部分，事实性审核就是对案例、社会事件时间事实进行核查，修正AI虚构事件；价值导向审核就是剔除片面、消极、误导学生的内容；学情难度审核就是删减过于复杂的情节，调整任务设问难度。教师可以使用情境</w:t>
      </w:r>
      <w:r>
        <w:rPr>
          <w:rStyle w:val="Strong"/>
          <w:rFonts w:ascii="宋体" w:eastAsia="宋体" w:hAnsi="宋体" w:cs="宋体" w:hint="eastAsia"/>
          <w:b w:val="0"/>
          <w:bCs w:val="0"/>
          <w:sz w:val="21"/>
          <w:szCs w:val="21"/>
        </w:rPr>
        <w:t>作业审核量表，指标</w:t>
      </w:r>
      <w:r>
        <w:rPr>
          <w:rFonts w:ascii="宋体" w:eastAsia="宋体" w:hAnsi="宋体" w:cs="宋体" w:hint="eastAsia"/>
          <w:b w:val="0"/>
          <w:bCs w:val="0"/>
          <w:sz w:val="21"/>
          <w:szCs w:val="21"/>
        </w:rPr>
        <w:t>有教学目标契合度、价值导向、情境真实性、学情适配度、作业时长、探究价值六个方面，分为优秀、良好、一般、不合格四个等级。评分大于等于80分的进入作业资源库；60分到79分的</w:t>
      </w:r>
      <w:r>
        <w:rPr>
          <w:rFonts w:ascii="宋体" w:eastAsia="宋体" w:hAnsi="宋体" w:cs="宋体" w:hint="eastAsia"/>
          <w:b w:val="0"/>
          <w:bCs w:val="0"/>
          <w:sz w:val="21"/>
          <w:szCs w:val="21"/>
        </w:rPr>
        <w:t>教</w:t>
      </w:r>
      <w:r>
        <w:rPr>
          <w:rFonts w:ascii="宋体" w:eastAsia="宋体" w:hAnsi="宋体" w:cs="宋体" w:hint="eastAsia"/>
          <w:b w:val="0"/>
          <w:bCs w:val="0"/>
          <w:sz w:val="21"/>
          <w:szCs w:val="21"/>
        </w:rPr>
        <w:t>师修改校准后进入作业资源库；低于60分的直接舍弃，不投入教学使用。</w:t>
      </w:r>
    </w:p>
    <w:p w14:paraId="39BCDBAD">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3生成式人工智能赋能情境作业的运用策略——以《责任与角色同在》课例</w:t>
      </w:r>
    </w:p>
    <w:p w14:paraId="683E9D22">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以部编版八年级上册《责任与角色同在》一课为例，对教学设计、实施过程、效果评价进行完整的演示。</w:t>
      </w:r>
    </w:p>
    <w:p w14:paraId="1F29174F">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3.1情境作业教学设计</w:t>
      </w:r>
    </w:p>
    <w:p w14:paraId="6596BC83">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教学背景为</w:t>
      </w:r>
      <w:r>
        <w:rPr>
          <w:rFonts w:ascii="宋体" w:eastAsia="宋体" w:hAnsi="宋体" w:cs="宋体" w:hint="eastAsia"/>
          <w:b w:val="0"/>
          <w:bCs w:val="0"/>
          <w:sz w:val="21"/>
          <w:szCs w:val="21"/>
        </w:rPr>
        <w:t>八年级学生已经初步感知了生活中各种各样的责任，但是容易混淆不同的角色所承担的责任，在面对多重角色的冲突时缺少了思辨的能力。本课情境作业的设计依靠生成式AI创设出多种情境，实现分层作业，把纸笔探究和微型社会实践结合起来。</w:t>
      </w:r>
    </w:p>
    <w:p w14:paraId="1117F1E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三维教学目标为学生通过情境认识不同社会角色所承担的责任，掌握课本的知识点并完成基本的探究任务。能力目标是能够分析角色冲突情境，分辨责任的选择，提高辩证思考、材料解读的能力，能够联系生活来说明自己的责任。素养目标是培养学生的责任意识，知道对自己、对他人、对集体负责，在现实生活中践行责任，塑造健全人格和责任意识的核心素养。</w:t>
      </w:r>
    </w:p>
    <w:p w14:paraId="2431C850">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教学设计分为课前、课中、课后三个部分，课前教师研读课标和教材，进行学情分析，向生成式AI下达提示词，生成校园、家庭、社区三个角色的责任情境初稿，用审核量表进行校准，制作分层情境作业单。课中课堂结束时提出作业任务，向学生说明作业要求，分层说明基础必做、提升选做、拓展实践任务，引导学生联系自身生活经验思考。课后学生完成情境作业，教师用AI辅助初步汇总作业共性问题，教师人工完成重点批改，开展作业讲评和成果交流，组织实践成果分享。</w:t>
      </w:r>
    </w:p>
    <w:p w14:paraId="62D14EB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3.2课例实施过程</w:t>
      </w:r>
    </w:p>
    <w:p w14:paraId="7BF8CE16">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选择八年级2班作为实验班，实验时间为两周，分准备阶段、核心实施阶段、巩固拓展阶段。第一</w:t>
      </w:r>
      <w:r>
        <w:rPr>
          <w:rStyle w:val="Strong"/>
          <w:rFonts w:ascii="宋体" w:eastAsia="宋体" w:hAnsi="宋体" w:cs="宋体" w:hint="eastAsia"/>
          <w:b w:val="0"/>
          <w:bCs w:val="0"/>
          <w:sz w:val="21"/>
          <w:szCs w:val="21"/>
        </w:rPr>
        <w:t>阶段是实施准备（3天），教</w:t>
      </w:r>
      <w:r>
        <w:rPr>
          <w:rFonts w:ascii="宋体" w:eastAsia="宋体" w:hAnsi="宋体" w:cs="宋体" w:hint="eastAsia"/>
          <w:b w:val="0"/>
          <w:bCs w:val="0"/>
          <w:sz w:val="21"/>
          <w:szCs w:val="21"/>
        </w:rPr>
        <w:t>师确定作业设计要求，向AI输入提示词为初中八年级《责任与角色同在》情境作业，设计出校园、家庭两个生活情境，分为基础、提升、拓展三层，基础为材料问答，提升为角色冲突辨析，拓展为微型实践任务，书面作业时长控制在15分钟以内，实践任务为家庭或者班级力所能及的小事，不虚构重大社会事件。AI输出初稿之后，教师依据审核量表展开修改校准工作，修正AI生成的部分逻辑漏洞，删减过于繁杂的情节，最后确定情境作业单。同时向学生说明分层作业的规则，即基础层全部必做，提升层学有余力的可以做，拓展实践层自愿参与，鼓励尝试。</w:t>
      </w:r>
    </w:p>
    <w:p w14:paraId="3151439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第二阶段核心实施阶段（一周）课后</w:t>
      </w:r>
      <w:r>
        <w:rPr>
          <w:rFonts w:ascii="宋体" w:eastAsia="宋体" w:hAnsi="宋体" w:cs="宋体" w:hint="eastAsia"/>
          <w:b w:val="0"/>
          <w:bCs w:val="0"/>
          <w:sz w:val="21"/>
          <w:szCs w:val="21"/>
        </w:rPr>
        <w:t>发放情境作业单，学生完成作业。教师收集作业，用生成式AI辅助提炼学生作答中出现的共性误区，“责任只有外部强加的任务”“承担责任只会带来麻烦”等典型观点，AI只做汇总，评价判断全部由教师完成。课堂讲评环节展示典型作业案例，组织学生小组开展辨析讨论，针对角色冲突问题进行交流，分享拓展实践任务的个人经历，把作业成果转化为课堂生成资源。从家校协同的角度出发，引导家长在家庭生活中引导孩子承担家务劳动，发现生活中的责任行为。</w:t>
      </w:r>
    </w:p>
    <w:p w14:paraId="03FB7DA2">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第三阶段巩固拓展阶段（4天），</w:t>
      </w:r>
      <w:r>
        <w:rPr>
          <w:rFonts w:ascii="宋体" w:eastAsia="宋体" w:hAnsi="宋体" w:cs="宋体" w:hint="eastAsia"/>
          <w:b w:val="0"/>
          <w:bCs w:val="0"/>
          <w:sz w:val="21"/>
          <w:szCs w:val="21"/>
        </w:rPr>
        <w:t>对本次情境素材进行改编复用，迁移到单元复习作业中。教师利用AI改变情境，把校园冲突换成社区志愿者情境，培养学生迁移分析能力；整理出本次作业存在的学习短板，进行简短的针对性巩固，加深学生对“角色不同，责任不同”的认识。</w:t>
      </w:r>
    </w:p>
    <w:p w14:paraId="5D3B07E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3.3实施效果评估</w:t>
      </w:r>
    </w:p>
    <w:p w14:paraId="6D94BF3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设置实验班（八2班）、对照班（八3班），实验班用AI赋能设计的分层情境作业，对照班用传统教辅配套课后习题，周期2周，用量化数据和质性分析进行评价。量化评估三个指标，1.作业完成质量，实验班情境</w:t>
      </w:r>
      <w:r>
        <w:rPr>
          <w:rFonts w:ascii="宋体" w:eastAsia="宋体" w:hAnsi="宋体" w:cs="宋体" w:hint="eastAsia"/>
          <w:b w:val="0"/>
          <w:bCs w:val="0"/>
          <w:kern w:val="2"/>
          <w:sz w:val="24"/>
          <w:szCs w:val="24"/>
          <w:lang w:val="en-US" w:eastAsia="zh-CN" w:bidi="ar-SA"/>
        </w:rPr>
        <w:t>作业平</w:t>
      </w:r>
      <w:r>
        <w:rPr>
          <w:rFonts w:ascii="宋体" w:eastAsia="宋体" w:hAnsi="宋体" w:cs="宋体" w:hint="eastAsia"/>
          <w:b w:val="0"/>
          <w:bCs w:val="0"/>
          <w:sz w:val="21"/>
          <w:szCs w:val="21"/>
        </w:rPr>
        <w:t>均分由原来的60.5分提高到现在的81.7分，对照班由原来的61.2分提高到现在的70.1分，实验班提高的幅度更大，学生情境分析、思辨作答的质量明显提高。2.作业认同度问卷，实验</w:t>
      </w:r>
      <w:r>
        <w:rPr>
          <w:rFonts w:ascii="宋体" w:eastAsia="宋体" w:hAnsi="宋体" w:cs="宋体" w:hint="eastAsia"/>
          <w:b w:val="0"/>
          <w:bCs w:val="0"/>
          <w:kern w:val="2"/>
          <w:sz w:val="24"/>
          <w:szCs w:val="24"/>
          <w:lang w:val="en-US" w:eastAsia="zh-CN" w:bidi="ar-SA"/>
        </w:rPr>
        <w:t>班学</w:t>
      </w:r>
      <w:r>
        <w:rPr>
          <w:rFonts w:ascii="宋体" w:eastAsia="宋体" w:hAnsi="宋体" w:cs="宋体" w:hint="eastAsia"/>
          <w:b w:val="0"/>
          <w:bCs w:val="0"/>
          <w:sz w:val="21"/>
          <w:szCs w:val="21"/>
        </w:rPr>
        <w:t>生认为道法作业有意思、愿意主动思考的比例由原来的48.2%提高到现在的88.6%，觉得作业枯燥乏味的学生比例由原来的14.1%降低到现在的14.1%；对照班变化不大。3.实</w:t>
      </w:r>
      <w:r>
        <w:rPr>
          <w:rFonts w:ascii="宋体" w:eastAsia="宋体" w:hAnsi="宋体" w:cs="宋体" w:hint="eastAsia"/>
          <w:b w:val="0"/>
          <w:bCs w:val="0"/>
          <w:kern w:val="2"/>
          <w:sz w:val="24"/>
          <w:szCs w:val="24"/>
          <w:lang w:val="en-US" w:eastAsia="zh-CN" w:bidi="ar-SA"/>
        </w:rPr>
        <w:t>践任</w:t>
      </w:r>
      <w:r>
        <w:rPr>
          <w:rFonts w:ascii="宋体" w:eastAsia="宋体" w:hAnsi="宋体" w:cs="宋体" w:hint="eastAsia"/>
          <w:b w:val="0"/>
          <w:bCs w:val="0"/>
          <w:sz w:val="21"/>
          <w:szCs w:val="21"/>
        </w:rPr>
        <w:t>务参与情况，实验班参加拓展实践任务的学生占总人数的76.4%，学生可以结合真实的生活中写出自己的行动感悟；对照班没有专门的实践类情境作业。</w:t>
      </w:r>
    </w:p>
    <w:p w14:paraId="572F0313">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4研究结论与反思</w:t>
      </w:r>
    </w:p>
    <w:p w14:paraId="195C00A1">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ind w:firstLine="420" w:firstLineChars="200"/>
        <w:textAlignment w:val="auto"/>
        <w:rPr>
          <w:rFonts w:ascii="宋体" w:eastAsia="宋体" w:hAnsi="宋体" w:cs="宋体" w:hint="eastAsia"/>
          <w:b w:val="0"/>
          <w:bCs w:val="0"/>
          <w:sz w:val="21"/>
          <w:szCs w:val="21"/>
        </w:rPr>
      </w:pPr>
      <w:r>
        <w:rPr>
          <w:rFonts w:ascii="宋体" w:eastAsia="宋体" w:hAnsi="宋体" w:cs="宋体" w:hint="eastAsia"/>
          <w:b w:val="0"/>
          <w:bCs w:val="0"/>
          <w:sz w:val="21"/>
          <w:szCs w:val="21"/>
        </w:rPr>
        <w:t>研究显示，在教师主导、人机协同的背景下，生成式人工智能可以有效地增加初中道德与法治情境作业素材的供给，使作业分层设计得到实现，减轻了教师情境开发的负担，使情境作业由原来的“材料+简答”浅层模式转变为思辨、实践导向，有利于达成课程核心素养目标。本文创建起“需求研判—情境产生—任务拆解—改良校准—输出成型”的AI赋能情境作业完整开发流程，并且以《责任与角色同在》课例为依托，创建起完整的可复制实践范式。但是也要清醒地认识到它的局限性，生成式人工智能不能取代教师的教学判断，AI输出的内容存在着事实错误、价值偏差的风险，必须要有教师的审核把关，教学中要防止学生直接复制AI答案完成作业的现象，向学生明确工具使用边界。随着技术的发展，未来可以继续探究单元整体情境作业、跨学科情境作业的AI设计途径，完善审核评价体系，推动生成式人工智能更好地服务于道德与法治作业育人，落实立德树人的根本任务[5]。</w:t>
      </w:r>
    </w:p>
    <w:p w14:paraId="379964FD">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sz w:val="21"/>
          <w:szCs w:val="21"/>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86C0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0</cp:revision>
  <dcterms:created xsi:type="dcterms:W3CDTF">2026-10-10T06:59:46Z</dcterms:created>
  <dcterms:modified xsi:type="dcterms:W3CDTF">2026-10-10T07:01:59Z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9F2496EAE0F04FABA16E420892876040_12</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