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3E9E2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sz w:val="24"/>
          <w:szCs w:val="24"/>
        </w:rPr>
      </w:pPr>
      <w:r>
        <w:rPr>
          <w:rFonts w:ascii="宋体" w:eastAsia="宋体" w:hAnsi="宋体" w:cs="宋体" w:hint="eastAsia"/>
          <w:b/>
          <w:bCs/>
          <w:sz w:val="24"/>
          <w:szCs w:val="24"/>
        </w:rPr>
        <w:t>[摘要]</w:t>
      </w:r>
      <w:r>
        <w:rPr>
          <w:rFonts w:ascii="仿宋" w:eastAsia="仿宋" w:hAnsi="仿宋" w:cs="仿宋" w:hint="eastAsia"/>
          <w:sz w:val="24"/>
          <w:szCs w:val="24"/>
          <w:lang w:eastAsia="zh-CN"/>
        </w:rPr>
        <w:t>：</w:t>
      </w:r>
      <w:r>
        <w:rPr>
          <w:rFonts w:ascii="仿宋" w:eastAsia="仿宋" w:hAnsi="仿宋" w:cs="仿宋" w:hint="eastAsia"/>
          <w:color w:val="0000FF"/>
          <w:sz w:val="24"/>
          <w:szCs w:val="24"/>
        </w:rPr>
        <w:t>少先队是小学阶段开展立德树人工作、开展少年儿童思想教育的主阵地，非遗手工技艺蕴含着中华优秀传统文化的精神内核和实践智慧。本文以少先队育人为视角，分析非遗手工技艺融入小学美术教学的内在逻辑和现实必要性，根据苏少版小学美术教材内容结构，从内容重构、场景创新、评价优化、资源联动四个方面提出可操作的实践路径，使红色教育、文化传承和美术实践三者深度融合，为小学美术育人模式创新提供参考，促进少年儿童文化自信和综合素养的发展。</w:t>
      </w:r>
    </w:p>
    <w:p w14:paraId="58ED06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sz w:val="24"/>
          <w:szCs w:val="24"/>
        </w:rPr>
      </w:pPr>
      <w:r>
        <w:rPr>
          <w:rFonts w:ascii="宋体" w:eastAsia="宋体" w:hAnsi="宋体" w:cs="宋体" w:hint="eastAsia"/>
          <w:b/>
          <w:bCs/>
          <w:sz w:val="24"/>
          <w:szCs w:val="24"/>
        </w:rPr>
        <w:t>[关键词]</w:t>
      </w:r>
      <w:r>
        <w:rPr>
          <w:rFonts w:ascii="仿宋" w:eastAsia="仿宋" w:hAnsi="仿宋" w:cs="仿宋" w:hint="eastAsia"/>
          <w:sz w:val="24"/>
          <w:szCs w:val="24"/>
        </w:rPr>
        <w:t>少先队育人；非遗手工技艺；小学美术教学；实践策略；文化传承</w:t>
      </w:r>
    </w:p>
    <w:p w14:paraId="537232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新时代</w:t>
      </w:r>
      <w:r>
        <w:rPr>
          <w:rFonts w:ascii="仿宋" w:eastAsia="仿宋" w:hAnsi="仿宋" w:cs="仿宋" w:hint="eastAsia"/>
          <w:color w:val="0000FF"/>
          <w:sz w:val="24"/>
          <w:szCs w:val="24"/>
          <w:lang w:eastAsia="zh-CN"/>
        </w:rPr>
        <w:t>的</w:t>
      </w:r>
      <w:r>
        <w:rPr>
          <w:rFonts w:ascii="仿宋" w:eastAsia="仿宋" w:hAnsi="仿宋" w:cs="仿宋" w:hint="eastAsia"/>
          <w:color w:val="0000FF"/>
          <w:sz w:val="24"/>
          <w:szCs w:val="24"/>
        </w:rPr>
        <w:t>基础教育重视五育融合，各个学科都要挖掘育人元素，共同落实立德树人的根本任务。少先队是少年儿童的群团组织，以思想引领、实践育人为主，其育人目标与美术学科的美育功能有天然的契合之处。非遗手工技艺是中华优秀传统文化的活态传承者，有诸多德育、美育资源，但是目前小学美术教学中的非遗融入大多只是停留在技能传授上，缺少与少先队育人工作的结合。</w:t>
      </w:r>
    </w:p>
    <w:p w14:paraId="6FE614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lang w:val="en-US" w:eastAsia="zh-CN"/>
        </w:rPr>
        <w:t>1</w:t>
      </w:r>
      <w:r>
        <w:rPr>
          <w:rFonts w:ascii="仿宋" w:eastAsia="仿宋" w:hAnsi="仿宋" w:cs="仿宋" w:hint="eastAsia"/>
          <w:color w:val="0000FF"/>
          <w:sz w:val="24"/>
          <w:szCs w:val="24"/>
        </w:rPr>
        <w:t>少先队育人视域下非遗手工融入美术教学的内在逻辑</w:t>
      </w:r>
    </w:p>
    <w:p w14:paraId="1524FD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1.1育人目标的同源性与实践路径的互补性</w:t>
      </w:r>
    </w:p>
    <w:p w14:paraId="2FFC30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少先队是中国共产党领导下的少年儿童群团组织，是少年儿童学习中国特色社会主义和共产主义的学校，是建设社会主义和共产主义的预备队</w:t>
      </w:r>
      <w:r>
        <w:rPr>
          <w:rFonts w:ascii="仿宋" w:eastAsia="仿宋" w:hAnsi="仿宋" w:cs="仿宋" w:hint="eastAsia"/>
          <w:color w:val="0000FF"/>
          <w:sz w:val="24"/>
          <w:szCs w:val="24"/>
          <w:vertAlign w:val="superscript"/>
          <w:lang w:val="en-US" w:eastAsia="zh-CN"/>
        </w:rPr>
        <w:t>[1]</w:t>
      </w:r>
      <w:r>
        <w:rPr>
          <w:rFonts w:ascii="仿宋" w:eastAsia="仿宋" w:hAnsi="仿宋" w:cs="仿宋" w:hint="eastAsia"/>
          <w:color w:val="0000FF"/>
          <w:sz w:val="24"/>
          <w:szCs w:val="24"/>
        </w:rPr>
        <w:t>。少先队育人的主要方向是培养担当民族复兴大任的时代新人，包含理想信念的塑造、爱国主义教育、道德品质的培养、实践能力的提高等各个方面，本质上就是面向少年儿童的价值引领和全面培养。这也和义务教育美术课程标准中“坚持以美育人、以文化人，加强课程育人功能”目标高度契合，二者最终都指向立德树人的根本任务。非遗手工技艺既是具有文化属性又具有实践属性的教育载体，是两者对接的桥梁</w:t>
      </w:r>
      <w:r>
        <w:rPr>
          <w:rFonts w:ascii="仿宋" w:eastAsia="仿宋" w:hAnsi="仿宋" w:cs="仿宋" w:hint="eastAsia"/>
          <w:color w:val="0000FF"/>
          <w:sz w:val="24"/>
          <w:szCs w:val="24"/>
          <w:vertAlign w:val="superscript"/>
          <w:lang w:val="en-US" w:eastAsia="zh-CN"/>
        </w:rPr>
        <w:t>[2]</w:t>
      </w:r>
      <w:r>
        <w:rPr>
          <w:rFonts w:ascii="仿宋" w:eastAsia="仿宋" w:hAnsi="仿宋" w:cs="仿宋" w:hint="eastAsia"/>
          <w:color w:val="0000FF"/>
          <w:sz w:val="24"/>
          <w:szCs w:val="24"/>
        </w:rPr>
        <w:t>。</w:t>
      </w:r>
    </w:p>
    <w:p w14:paraId="0B4486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从实践路径来看，少先队和美术教学是天然的互补。少先队有完善的组织体系、丰富的主题活动和成熟的激励机制，长于集体思想引领和实践活动的组织，但是缺少具体的技能载体和常态化的学科渗透；美术教学长于动手实践、审美熏陶和个体表达，但是在价值引领的系统性、集体教育的深入性上存在不足。两者结合之后，少先队给美术教学确定育人方向、给予组织支撑，美术教学给少先队育人搭建起具体的载体、拓宽了实施的场景，达成优势互补。</w:t>
      </w:r>
    </w:p>
    <w:p w14:paraId="18A64A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1.2教学现状的偏差与队建介入的现实必要性</w:t>
      </w:r>
    </w:p>
    <w:p w14:paraId="7EE841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目前小学美术教学中对于非遗手工的融入存在着育人导向不清的现象。大部分课堂把教学重点放在技法复刻和作品完成度上，对于技艺背后的文化内涵、精神价值挖掘得比较浅显，缺少思想引领的设计，使得非遗教学停留在“学手艺”的表层，没有转化为育人的资源</w:t>
      </w:r>
      <w:r>
        <w:rPr>
          <w:rFonts w:ascii="仿宋" w:eastAsia="仿宋" w:hAnsi="仿宋" w:cs="仿宋" w:hint="eastAsia"/>
          <w:color w:val="0000FF"/>
          <w:sz w:val="24"/>
          <w:szCs w:val="24"/>
          <w:vertAlign w:val="superscript"/>
          <w:lang w:val="en-US" w:eastAsia="zh-CN"/>
        </w:rPr>
        <w:t>[3]</w:t>
      </w:r>
      <w:r>
        <w:rPr>
          <w:rFonts w:ascii="仿宋" w:eastAsia="仿宋" w:hAnsi="仿宋" w:cs="仿宋" w:hint="eastAsia"/>
          <w:color w:val="0000FF"/>
          <w:sz w:val="24"/>
          <w:szCs w:val="24"/>
        </w:rPr>
        <w:t>。同时教学形式大多为个体独立创作，缺少集体合作和主题性的实践活动，不能够引起学生集体归属感和价值认同，与少先队育人要求存在明显的断层。</w:t>
      </w:r>
    </w:p>
    <w:p w14:paraId="66FA3F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少先队视角介入，是弥补这一缺陷的现实需求。依靠少先队的组织优势，可以把零散的非遗手工教学提升为有主题、系列化的育人活动，把个体技能的学习变成集体文化实践。依靠少先队的主题教育体系、红领巾争章制度和实践活动平台，给非遗美术教学赋予明确的价值主线和多种途径，促使教学由“重技能”转向“重育人”，使非遗手工真正成为承载文化、塑造品格、引领思想的教育载体。</w:t>
      </w:r>
    </w:p>
    <w:p w14:paraId="3CE8DE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lang w:val="en-US" w:eastAsia="zh-CN"/>
        </w:rPr>
        <w:t>2</w:t>
      </w:r>
      <w:r>
        <w:rPr>
          <w:rFonts w:ascii="仿宋" w:eastAsia="仿宋" w:hAnsi="仿宋" w:cs="仿宋" w:hint="eastAsia"/>
          <w:color w:val="0000FF"/>
          <w:sz w:val="24"/>
          <w:szCs w:val="24"/>
        </w:rPr>
        <w:t>非遗手工技艺融入小学美术教学的多维育人价值</w:t>
      </w:r>
    </w:p>
    <w:p w14:paraId="382CA7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2.1思想引领价值：赓续红色基因与理想信念教育</w:t>
      </w:r>
    </w:p>
    <w:p w14:paraId="454DE8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非遗手工技艺里藏着许多红色文化资源，许多传统技艺在革命时期担负过宣传、动员的任务，抗战时期的红色剪纸、苏区的革命主题泥塑等，都是鲜活的爱国主义教育素材。把相关内容融入美术教学当中，可以促使学生在动手创作的过程中认识革命历史，体会先辈的奋斗精神，把红色基因转化为可以触摸的艺术作品。少先队的主要任务就是思想引领，非遗手工的具象化表现可以冲破传统说教式教育的束缚，把理想信念教育融入到艺术实践中。学生在剪刻英雄形象、塑造革命场景的时候，会主动去了解背后的历史故事，加深对党的认识，从小树立听党话、跟党走的理想信念。</w:t>
      </w:r>
    </w:p>
    <w:p w14:paraId="4D0F81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2.2文化传承价值：厚植家国情怀与文化自信培育</w:t>
      </w:r>
    </w:p>
    <w:p w14:paraId="1B427F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非遗手工技艺属于中华优秀传统文化的重要组成，每一个技艺都有它所承载的文化记忆、民俗传统和民族智慧。剪纸纹样里的吉祥寓意、扎染工艺里的自然智慧、竹编器物里的生活美学等，学生在学习的过程中可以更好地认识中华文化博大精深，感受劳动人民的创造精神</w:t>
      </w:r>
      <w:r>
        <w:rPr>
          <w:rFonts w:ascii="仿宋" w:eastAsia="仿宋" w:hAnsi="仿宋" w:cs="仿宋" w:hint="eastAsia"/>
          <w:color w:val="0000FF"/>
          <w:sz w:val="24"/>
          <w:szCs w:val="24"/>
          <w:vertAlign w:val="superscript"/>
          <w:lang w:val="en-US" w:eastAsia="zh-CN"/>
        </w:rPr>
        <w:t>[4]</w:t>
      </w:r>
      <w:r>
        <w:rPr>
          <w:rFonts w:ascii="仿宋" w:eastAsia="仿宋" w:hAnsi="仿宋" w:cs="仿宋" w:hint="eastAsia"/>
          <w:color w:val="0000FF"/>
          <w:sz w:val="24"/>
          <w:szCs w:val="24"/>
        </w:rPr>
        <w:t>。沉浸式文化体验比书本知识更有感染力，可以有效地提高学生的民族认同感和文化自信。少先队育人重视家国情怀的培养，非遗手工教学从本土文化、民族文化的挖掘入手，使学生认同中华文化、热爱祖国，把文化自信的种子种在少年儿童的心里，培养他们的民族自豪感和历史责任感。</w:t>
      </w:r>
    </w:p>
    <w:p w14:paraId="41E0C1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2.3实践育人价值：锤炼动手能力与劳动精神涵养</w:t>
      </w:r>
    </w:p>
    <w:p w14:paraId="164B50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非遗手工技艺的本质就是实践，从纸张的折叠、剪刻，到泥土的揉搓、塑形，再到布料的绑扎、染色，每一个步骤都需要学生动手操作、反复尝试。学生在这一过程中手部精细动作、空间想象能力和问题解决能力都会得到系统的培养，也会感受到技艺传承的不易，体会到劳动的价值和意义。少先队一直重视实践育人和劳动教育，非遗手工教学把劳动精神融入到艺术实践中去，让学生在创作的过程中不怕困难、耐心细致地克服技法上的难点，完成作品的创作。该过程可以培养学生认真专注、精益求精的劳动态度，培养学生的吃苦耐劳、勇于探索的奋斗精神，树立正确的劳动价值观。</w:t>
      </w:r>
    </w:p>
    <w:p w14:paraId="74A355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2.4审美提升价值：涵养美学品格与综合素养发展</w:t>
      </w:r>
    </w:p>
    <w:p w14:paraId="0901B7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非遗手工技艺中蕴含着中华民族特有的审美追求，剪纸的虚实相生、留白意境、扎染的自然晕染、朴素质感、竹编的韵律秩序、实用之美都体现出东方美学的智慧。学生在学习技艺的过程中可以体会出各种材质的美、各种工艺的美、各种文化背景下的美，从而慢慢提高自己的审美感受力以及艺术创造能力。同时非遗手工创作要耐心、专注、坚持，可以培养学生的意志品质，培养学生专注力和责任心。美术学科的核心就是美育，非遗手工的融入丰富了美育的内涵和形式，打破了西方美术体系单一的视角，实现了审美能力、文化素养和道德品质的协同发展，促进学生的全面发展</w:t>
      </w:r>
      <w:r>
        <w:rPr>
          <w:rFonts w:ascii="仿宋" w:eastAsia="仿宋" w:hAnsi="仿宋" w:cs="仿宋" w:hint="eastAsia"/>
          <w:color w:val="0000FF"/>
          <w:sz w:val="24"/>
          <w:szCs w:val="24"/>
          <w:vertAlign w:val="superscript"/>
          <w:lang w:val="en-US" w:eastAsia="zh-CN"/>
        </w:rPr>
        <w:t>[5]</w:t>
      </w:r>
      <w:r>
        <w:rPr>
          <w:rFonts w:ascii="仿宋" w:eastAsia="仿宋" w:hAnsi="仿宋" w:cs="仿宋" w:hint="eastAsia"/>
          <w:color w:val="0000FF"/>
          <w:sz w:val="24"/>
          <w:szCs w:val="24"/>
        </w:rPr>
        <w:t>。</w:t>
      </w:r>
    </w:p>
    <w:p w14:paraId="6C0298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lang w:val="en-US" w:eastAsia="zh-CN"/>
        </w:rPr>
        <w:t>3</w:t>
      </w:r>
      <w:r>
        <w:rPr>
          <w:rFonts w:ascii="仿宋" w:eastAsia="仿宋" w:hAnsi="仿宋" w:cs="仿宋" w:hint="eastAsia"/>
          <w:color w:val="0000FF"/>
          <w:sz w:val="24"/>
          <w:szCs w:val="24"/>
        </w:rPr>
        <w:t>少先队育人视域下非遗手工融入美术教学的实践策略</w:t>
      </w:r>
    </w:p>
    <w:p w14:paraId="388F66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3.1目标锚定：对接少先队育人要求重构教学内容</w:t>
      </w:r>
    </w:p>
    <w:p w14:paraId="316411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教学内容重构是非遗手工发挥育人价值的前提。教师以少先队育人目标为向导，从非遗技艺中挖掘德育元素、红色元素和文化内涵，把它们同苏少版美术教材手工单元有机融合起来，冲破单向技能传授的束缚，塑造起“技能、文化、育人”三维教学目的。根据不同的学段学生认知特点，选择合适的非遗项目，低年级重趣味和感知体验，中高年级重文化理解与创意表达。把少先队主题教育内容自然地融入到教学环节当中，不能出现生硬说教的情况，使教学内容既符合美术课程标准的要求，又符合少先队的育人要求，达到知识传授和价值引领的统一。</w:t>
      </w:r>
    </w:p>
    <w:p w14:paraId="38E187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教学举例为苏少版四年级上册的剪纸课，将徐州剪纸（国家级非物质文化遗产）中的红色内容融入到教学当中。教学前，根据少先队“红领巾学党史”主题活动，引导学生以小队为单位收集革命先辈的故事、少先队标志、红色场馆等素材。课堂上先介绍徐州剪纸的历史沿革及纹样寓意，重点讲革命时期剪纸艺人用剪纸作品宣传抗战、鼓舞士气的事迹，展示送郎参军、儿童团站岗等经典红色剪纸作品，使学生体会剪纸背后蕴含的红色内涵。之后指导学生掌握对折剪、镂空剪的基本技法，创作出以“我心中的英雄”、“红领巾心向党”为主题的剪纸作品。课后将好的作品张贴在少先队文化墙上，组织“红色剪纸讲解员”轮值活动，在创作、展示的过程中加深对红色精神的认识，达到技艺学习和思想教育的有机融合。</w:t>
      </w:r>
    </w:p>
    <w:p w14:paraId="342DC2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3.2场景创新：依托少先队实践平台打造沉浸式课堂</w:t>
      </w:r>
    </w:p>
    <w:p w14:paraId="63DE4B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教学场景的更新可以加强育人的沉浸感和实效性。教师要冲破课堂的束缚，依靠少先队的活动阵地和实践平台，把非遗手工教学从教室搬到少先队活动室、校园文化角、校外实践基地，创建起“做中学、玩中学、悟中学”的沉浸式教学场景。可以结合少先队主题队日、红领巾社团、研学实践等主题活动，开展非遗手工体验活动，发挥少先队组织优势，以小队为单位进行合作学习和竞赛。让学生在真实的实践情境里体会非遗的魅力，在集体活动中增强团队意识和集体荣誉感，使美术教学和队活动互相促进，提高育人的感染力。</w:t>
      </w:r>
    </w:p>
    <w:p w14:paraId="65EB5C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以苏少版五年级下册《泥塑》一课为例，结合少先队“红领巾非遗工坊”社团活动开展教学。把课堂搬到学校少先队活动室，提前布置惠山泥人（国家级非遗）主题展，摆放经典泥人作品、制作工具和历史图文介绍。课堂上邀请本地惠山泥人非遗传承人到学校，先向学生介绍惠山泥人的发展史，特别是大阿福所承载的吉祥文化以及近代革命题材泥人的创作背景，使学生体会到泥人技艺的时代价值。然后传承人现场示范搓、揉、捏、压的基本技法，指导学生以“新时代好队员”为题创作小型泥塑作品。学生以小队为单位分工合作，有的做主体造型，有的做细节装饰，在协作中完成创作。最后各小队派代表展示作品，交流创作思路，传承人评选出非遗创意小队，评选结果计入少先队优秀小队评比，在实践场景中加强集体意识和文化认同。</w:t>
      </w:r>
    </w:p>
    <w:p w14:paraId="526F33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3.3评价优化：融合少先队争章体系完善多元评价</w:t>
      </w:r>
    </w:p>
    <w:p w14:paraId="6B88CC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科学的评价体系是育人目标落实的保证。要改变以前以技法好坏为主的单一评价方式，对接少先队“红领巾奖章”争章体系，创建多元多维的育人评价体系。评价内容包含手工技能、创意表达，还要包含文化理解、劳动态度、团队协作、思想感悟等育人维度，采取过程性评价和终结性评价相融合的方式。用学生自评、互评、教师评、传承人评、家长评等多种评价主体对学生的成长和收获进行全方位的衡量。要把评价结果同少先队荣誉联系起来，发挥评价的激励作用，使学生在非遗学习的过程中既提高技能，又发展思想和品格。</w:t>
      </w:r>
    </w:p>
    <w:p w14:paraId="792130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教学举例，以苏少版三年级下册《蓝印花布》一课为例，将南通蓝印花布印染技艺（国家级非遗）纳入到少先队文化传承章争章活动中来，建立评价体系。教学过程中对学生的综合表现进行全程记录，课前收集蓝印花布纹样资料的认真程度、课上学习刮浆、染色技法的专注度、小组合作的参与度、作品的创意和文化内涵的理解。设置“技能达标”“文化小达人”“创意小能手”“合作小标兵”四个评价维度，每个维度对应不同的争章积分。学生完成作品之后，先做自我陈述，讲述自己的作品纹样寓意和创作思路，然后由小组互评、教师点评和非遗传承人点评。最后根据学生的综合得分来确定是否可以得到少先队“文化传承章”相应的认证，优秀的作品也会在校园蓝印花布主题展上展出。将美术学习评价同少先队荣誉激励融合起来，可以很好地调动学生学习的积极性和文化自豪感。</w:t>
      </w:r>
    </w:p>
    <w:p w14:paraId="68F796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3.4资源联动：整合家校社力量拓展育人场域</w:t>
      </w:r>
    </w:p>
    <w:p w14:paraId="32B3FF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非遗手工育人功能充分发挥，要打破学校边界，整合家校社多方资源，创建协同育人格局。学校要主动联系地方非遗保护中心、文化馆、非遗传承基地，创建校外实践研学基地，定时开展少先队研学活动。同时挖掘家长中的非遗资源和文化资源，邀请有特长的家长走进课堂做志愿辅导员，布置家庭亲子非遗实践任务，把非遗学习延伸到家庭。依靠学校领导、社会扶持、家庭参与的共同机制，开拓非遗育人场所，使学生置身于更加宽广的环境中去体会非遗文化，从而产生育人的合力，提高育人的持续性和有效性。</w:t>
      </w:r>
    </w:p>
    <w:p w14:paraId="7DAFBC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以苏少版六年级上册《竹编》一课为例，结合少先队“红领巾寻访”社会实践活动，把地方竹编非遗资源融入到教学当中。课前学校同本地竹编非遗传承基地联合起来，带领六年级少先队队员展开研学寻访活动，到竹编工坊去参观，观看传承人编织的过程，学习竹编技艺的历史，了解竹编的制作流程及生活用途，与传承人交流学习技艺的经历，体会传承与坚守的精神。课堂上讲解竹编基本的编织方法，选取研学中学生寻访的感受和收获，引导学生用竹篾编织简易的“红领巾收纳篮”。课后布置亲子实践任务，让学生和家长用家里的废旧纸条、绳线等材料模仿竹编技法创作创意作品，在下一次少先队主题队会上进行展示分享。以校内学习、校外研学、家庭实践三者联动的方式，把非遗学习从课堂延伸到生活中，从而提高育人的效果。</w:t>
      </w:r>
    </w:p>
    <w:p w14:paraId="47349B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lang w:val="en-US" w:eastAsia="zh-CN"/>
        </w:rPr>
        <w:t>4</w:t>
      </w:r>
      <w:r>
        <w:rPr>
          <w:rFonts w:ascii="仿宋" w:eastAsia="仿宋" w:hAnsi="仿宋" w:cs="仿宋" w:hint="eastAsia"/>
          <w:color w:val="0000FF"/>
          <w:sz w:val="24"/>
          <w:szCs w:val="24"/>
        </w:rPr>
        <w:t>结语</w:t>
      </w:r>
    </w:p>
    <w:p w14:paraId="69BD95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eastAsia="仿宋" w:hAnsi="仿宋" w:cs="仿宋" w:hint="eastAsia"/>
          <w:color w:val="0000FF"/>
          <w:sz w:val="24"/>
          <w:szCs w:val="24"/>
        </w:rPr>
      </w:pPr>
      <w:r>
        <w:rPr>
          <w:rFonts w:ascii="仿宋" w:eastAsia="仿宋" w:hAnsi="仿宋" w:cs="仿宋" w:hint="eastAsia"/>
          <w:color w:val="0000FF"/>
          <w:sz w:val="24"/>
          <w:szCs w:val="24"/>
        </w:rPr>
        <w:t>非遗手工技艺融入到小学美术教学当中，是落实中华优秀传统文化进校园、发挥美术学科育人功能的重要途径，也是少先队育人工作新的载体和抓手。以锚定育人目标来重构教学内容，依靠队组织来创建实践场景，将争章体系同评价机制融合起来，联合多方资源来拓展育人场域，可以达成文化传承、美育实践和思想引领的深度交融。未来还要继续发掘各个非遗项目所蕴含的育人元素，根据不同的学生认知特点不断改进教学方式，使非遗技艺在小学美术课堂上焕发出新的生命力，培养出有信仰、有文化、有担当的时代新人。</w:t>
      </w:r>
    </w:p>
    <w:p w14:paraId="676F4C8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eastAsia"/>
          <w:sz w:val="24"/>
          <w:szCs w:val="24"/>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F81079E"/>
    <w:rsid w:val="34D419D4"/>
    <w:rsid w:val="609841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502</Words>
  <Characters>580</Characters>
  <Application>Microsoft Office Word</Application>
  <DocSecurity>0</DocSecurity>
  <Lines>0</Lines>
  <Paragraphs>0</Paragraphs>
  <ScaleCrop>false</ScaleCrop>
  <Company/>
  <LinksUpToDate>false</LinksUpToDate>
  <CharactersWithSpaces>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dc:creator>
  <cp:lastModifiedBy>星冉</cp:lastModifiedBy>
  <cp:revision>0</cp:revision>
  <dcterms:created xsi:type="dcterms:W3CDTF">2026-10-08T07:33:00Z</dcterms:created>
  <dcterms:modified xsi:type="dcterms:W3CDTF">2026-10-09T01:17:52Z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FD76B9A0B9ED4C94B92D47713CA8FF43_12</vt:lpwstr>
  </property>
  <property fmtid="{D5CDD505-2E9C-101B-9397-08002B2CF9AE}" pid="3" name="KSOProductBuildVer">
    <vt:lpwstr>2052-12.1.0.28505</vt:lpwstr>
  </property>
  <property fmtid="{D5CDD505-2E9C-101B-9397-08002B2CF9AE}" pid="4" name="KSOTemplateDocerSaveRecord">
    <vt:lpwstr>eyJoZGlkIjoiZTVjZDdmY2U1YjM4ZDUyMmY5MTNjYjcwZDU5YTIzZDYiLCJ1c2VySWQiOiIzMTM0ODA4NDEifQ==</vt:lpwstr>
  </property>
</Properties>
</file>