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5FA51A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传统书画艺术是中华美学精神的视觉呈现方式，用笔墨纸砚作为媒介把书法的线条韵律和国画的意境追求融合在一起，形成了特有的艺术语言。书法各体流变的篆隶楷行草体，体现汉字从实用书写到审美自觉的发展过程，国画中的山水、花鸟、人物三科分别对应着天人合一的自然观、托物言志的抒情传统和现世生活的文化关怀。该元素进入初中美术课堂之后，在学生笔墨玩味的过程中体会到了中国艺术的精神内核，在点画皴擦的时候感受到了东方造型观念所具有的独特气质。</w:t>
      </w:r>
    </w:p>
    <w:p w14:paraId="58C3F22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p>
    <w:p w14:paraId="46248DB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民间工艺美术产生于百姓生活的土壤之中，以剪纸、印染、编织、陶瓷、木雕等形态表现出了最生动的乡土中国的视觉记</w:t>
      </w:r>
      <w:bookmarkStart w:id="0" w:name="_GoBack"/>
      <w:bookmarkEnd w:id="0"/>
      <w:r>
        <w:rPr>
          <w:rFonts w:ascii="宋体" w:eastAsia="宋体" w:hAnsi="宋体" w:cs="宋体" w:hint="eastAsia"/>
          <w:b w:val="0"/>
          <w:bCs w:val="0"/>
          <w:sz w:val="21"/>
          <w:szCs w:val="21"/>
          <w:highlight w:val="yellow"/>
        </w:rPr>
        <w:t>忆。这些工艺常常依靠口传心授的方式代代相传，在纹样寓意、材料选取和制作手法里蕴含着劳动人民的生活智慧和朴素信仰，比如剪纸里的鱼莲图案寄托着人们对丰饶生命的期盼，蓝印花布的冰裂纹样表现出一种自然天成的审美情趣。民间工艺的引入，给美术课堂打通了生活现场的文化血脉，使学生体会到艺术同日常劳动之间的紧密联系。</w:t>
      </w:r>
    </w:p>
    <w:p w14:paraId="4182120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p>
    <w:p w14:paraId="40222C0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中国传统建筑和园林艺术用木构架体系为骨、诗情画意为魂，在空间经营上表现出中国人对于宇宙秩序和生活理想的一种理解。园林里的叠山理水、借景框景把自然山水浓缩到咫尺之内，营造出“</w:t>
      </w:r>
      <w:r>
        <w:rPr>
          <w:rFonts w:ascii="宋体" w:eastAsia="宋体" w:hAnsi="宋体" w:cs="宋体" w:hint="eastAsia"/>
          <w:b w:val="0"/>
          <w:bCs w:val="0"/>
          <w:sz w:val="21"/>
          <w:szCs w:val="21"/>
          <w:highlight w:val="yellow"/>
          <w:lang w:eastAsia="zh-CN"/>
        </w:rPr>
        <w:t>虽</w:t>
      </w:r>
      <w:r>
        <w:rPr>
          <w:rFonts w:ascii="宋体" w:eastAsia="宋体" w:hAnsi="宋体" w:cs="宋体" w:hint="eastAsia"/>
          <w:b w:val="0"/>
          <w:bCs w:val="0"/>
          <w:sz w:val="21"/>
          <w:szCs w:val="21"/>
          <w:highlight w:val="yellow"/>
        </w:rPr>
        <w:t>由人作，宛自天开”</w:t>
      </w:r>
      <w:r>
        <w:rPr>
          <w:rFonts w:ascii="宋体" w:eastAsia="宋体" w:hAnsi="宋体" w:cs="宋体" w:hint="eastAsia"/>
          <w:b w:val="0"/>
          <w:bCs w:val="0"/>
          <w:sz w:val="21"/>
          <w:szCs w:val="21"/>
          <w:highlight w:val="yellow"/>
        </w:rPr>
        <w:t>的审美境界；古建筑中的斗拱飞檐、雕梁画栋，在结构理性与装饰意趣的平衡中表现出工艺之美。该元素使学生从空间角度去体会传统文化的造物智慧和栖居哲学，从俯仰游观中体会中国人和自然相处的独特方式。</w:t>
      </w:r>
    </w:p>
    <w:p w14:paraId="2D84B27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p>
    <w:p w14:paraId="1B0686B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中国传统服饰和色彩体系是礼制文化和审美趣味的物质体现，从深衣长袍的形制规制到五色体系的象征编码，都体现出当时社会结构和精神取向。传统色彩以青、赤、黄、白、黑五色为主，联系着五行宇宙观和等级秩序；服饰纹样里的龙凤、云雷、缠枝这些图案，在针线经纬里编织起吉祥寓意和审美理想。这一元素给美术教学赋予了从色彩和纹样角度去理解文化的独特途径，让学生在色彩感受里体会文化编码的深层逻辑。</w:t>
      </w:r>
    </w:p>
    <w:p w14:paraId="59E509C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p>
    <w:p w14:paraId="118499B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Style w:val="Strong"/>
          <w:rFonts w:ascii="宋体" w:eastAsia="宋体" w:hAnsi="宋体" w:cs="宋体" w:hint="eastAsia"/>
          <w:b w:val="0"/>
          <w:bCs w:val="0"/>
          <w:sz w:val="21"/>
          <w:szCs w:val="21"/>
          <w:highlight w:val="yellow"/>
        </w:rPr>
      </w:pPr>
    </w:p>
    <w:p w14:paraId="799826B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p>
    <w:p w14:paraId="3DB6FA82">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初中生认知发展处在由具体形象思维向抽象逻辑思维过渡的重要时期，对于文化内涵的理解能力随着年级的递进而逐渐加深，传统文化内容的选择和呈现方式应该与认知节律相适应。七年级可以以直观可感的民间工艺、传统色彩为主，使学生在视觉的愉悦中产生初步的文化亲近感，八九年级可以慢慢加入书画意境、园林哲学等更具有思辨性的内容，引导学生由形式感知走向文化体悟，使文化渗透的深度和学生的理解水平保持动态平衡，防止因为内容过深而产生疏离感。</w:t>
      </w:r>
    </w:p>
    <w:p w14:paraId="727F0194">
      <w:pPr>
        <w:rPr>
          <w:rFonts w:hint="eastAsia"/>
        </w:rPr>
      </w:pPr>
    </w:p>
    <w:p w14:paraId="5EB36600">
      <w:pPr>
        <w:rPr>
          <w:rFonts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BF1F38"/>
    <w:rsid w:val="40BF1F38"/>
    <w:rsid w:val="46D11F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2026-10-03T02:00:00Z</dcterms:created>
  <dcterms:modified xsi:type="dcterms:W3CDTF">2026-10-06T04:35:51Z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3E62D90532C143539766E1537DB0F604_11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