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F1F197A">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lang w:val="en-US" w:eastAsia="zh-CN"/>
        </w:rPr>
      </w:pPr>
    </w:p>
    <w:p w14:paraId="7F4D1B54">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lang w:val="en-US" w:eastAsia="zh-CN"/>
        </w:rPr>
      </w:pPr>
      <w:r>
        <w:rPr>
          <w:rFonts w:ascii="宋体" w:eastAsia="宋体" w:hAnsi="宋体" w:cs="宋体" w:hint="eastAsia"/>
          <w:b w:val="0"/>
          <w:bCs w:val="0"/>
          <w:sz w:val="21"/>
          <w:szCs w:val="21"/>
          <w:lang w:val="en-US" w:eastAsia="zh-CN"/>
        </w:rPr>
        <w:t>（一）符号分野</w:t>
      </w:r>
    </w:p>
    <w:p w14:paraId="712B40C1">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lang w:val="en-US" w:eastAsia="zh-CN"/>
        </w:rPr>
      </w:pPr>
      <w:r>
        <w:rPr>
          <w:rFonts w:ascii="宋体" w:eastAsia="宋体" w:hAnsi="宋体" w:cs="宋体" w:hint="eastAsia"/>
          <w:b w:val="0"/>
          <w:bCs w:val="0"/>
          <w:sz w:val="21"/>
          <w:szCs w:val="21"/>
          <w:lang w:val="en-US" w:eastAsia="zh-CN"/>
        </w:rPr>
        <w:t>叙事符号是意义传递的主要途径，它的本质特点对文学和影视这两种艺术形式的认识方式和审美感受都有着重大影响。文学创作时语言文字营造起来的符号体系缺少直观的呈现特点，致使读者需要依靠主动想象把抽象的文字变成具体的含义或者场景</w:t>
      </w:r>
      <w:r>
        <w:rPr>
          <w:rFonts w:ascii="宋体" w:eastAsia="宋体" w:hAnsi="宋体" w:cs="宋体" w:hint="eastAsia"/>
          <w:b w:val="0"/>
          <w:bCs w:val="0"/>
          <w:sz w:val="21"/>
          <w:szCs w:val="21"/>
          <w:vertAlign w:val="superscript"/>
          <w:lang w:val="en-US" w:eastAsia="zh-CN"/>
        </w:rPr>
        <w:t>[1]</w:t>
      </w:r>
      <w:r>
        <w:rPr>
          <w:rFonts w:ascii="宋体" w:eastAsia="宋体" w:hAnsi="宋体" w:cs="宋体" w:hint="eastAsia"/>
          <w:b w:val="0"/>
          <w:bCs w:val="0"/>
          <w:sz w:val="21"/>
          <w:szCs w:val="21"/>
          <w:lang w:val="en-US" w:eastAsia="zh-CN"/>
        </w:rPr>
        <w:t>。这个认识过程给文本叙述赋予了特殊的反思性品质，并且使之具有十分出色的心理描写才干，可以很好地表现人物思绪的变动以及情感的变化。影视创作中，视觉听觉是主要的表意手段，镜头调度、光影效果和音效处理等手段都会对受众的感官系统产生直接的影响。虽然心理活动一般要借助面部表情、肢体动作或者环境氛围这些间接途径来表达信息，但是这样做的结果就是使内容更直接地传达出去，同时减少了作品中留白所产生的二次解读空间。</w:t>
      </w:r>
    </w:p>
    <w:p w14:paraId="13F57460">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lang w:val="en-US" w:eastAsia="zh-CN"/>
        </w:rPr>
      </w:pPr>
      <w:r>
        <w:rPr>
          <w:rFonts w:ascii="宋体" w:eastAsia="宋体" w:hAnsi="宋体" w:cs="宋体" w:hint="eastAsia"/>
          <w:b w:val="0"/>
          <w:bCs w:val="0"/>
          <w:sz w:val="21"/>
          <w:szCs w:val="21"/>
          <w:lang w:val="en-US" w:eastAsia="zh-CN"/>
        </w:rPr>
        <w:t>（二）意蕴分野</w:t>
      </w:r>
    </w:p>
    <w:p w14:paraId="37AF9CAE">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lang w:val="en-US" w:eastAsia="zh-CN"/>
        </w:rPr>
      </w:pPr>
      <w:r>
        <w:rPr>
          <w:rFonts w:ascii="宋体" w:eastAsia="宋体" w:hAnsi="宋体" w:cs="宋体" w:hint="eastAsia"/>
          <w:b w:val="0"/>
          <w:bCs w:val="0"/>
          <w:sz w:val="21"/>
          <w:szCs w:val="21"/>
          <w:lang w:val="en-US" w:eastAsia="zh-CN"/>
        </w:rPr>
        <w:t>文学作品的意义阐释是动态的，其主旨内涵和语境关系还没有形成一种固定的模式。因为文本缺少直观的感官符号的支持，读者一般依靠自身的经历和审美水平进行二次解读，在接受的过程中就会产生不同的心理投射。开放性特点属于文学艺术独有的一个魅力。影视媒介用影像技术创造出具有具体化、封闭化的画面空间，人物造型、布景设计、光影处理等元素都是创作者事先规划好的，并且统一呈现，因此观众的认知范围和情感体验被很大程度上限制了，大多数情况下他们的感知活动都集中在预先设定的画面结构上，自主联想的空间较小，认知的过程趋于规范化、唯一化。</w:t>
      </w:r>
    </w:p>
    <w:p w14:paraId="6D60FE37">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p>
    <w:p w14:paraId="2C6A8261">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bookmarkStart w:id="0" w:name="_GoBack"/>
      <w:bookmarkEnd w:id="0"/>
      <w:r>
        <w:rPr>
          <w:rFonts w:ascii="宋体" w:eastAsia="宋体" w:hAnsi="宋体" w:cs="宋体" w:hint="eastAsia"/>
          <w:b w:val="0"/>
          <w:bCs w:val="0"/>
          <w:color w:val="0000FF"/>
          <w:sz w:val="21"/>
          <w:szCs w:val="21"/>
          <w:lang w:val="en-US" w:eastAsia="zh-CN"/>
        </w:rPr>
        <w:t>叙事节奏的运行机制，就体现出了文学和影视媒介同受众之间相互作用的实质差别。文学依靠文本框架给读者提供自主调节节奏的可能，影视把控制节奏的权利集中到创作者手中。文学创作中情节发展受到作者所构建的情节逻辑的制约，读者可以凭借增加或者减少细节、改变阅读进度等方式来自由掌控叙事速度，并且可以借助插叙、倒叙等修辞手段来重新塑造叙述进程</w:t>
      </w:r>
      <w:r>
        <w:rPr>
          <w:rFonts w:ascii="宋体" w:eastAsia="宋体" w:hAnsi="宋体" w:cs="宋体" w:hint="eastAsia"/>
          <w:b w:val="0"/>
          <w:bCs w:val="0"/>
          <w:color w:val="0000FF"/>
          <w:sz w:val="21"/>
          <w:szCs w:val="21"/>
          <w:vertAlign w:val="superscript"/>
          <w:lang w:val="en-US" w:eastAsia="zh-CN"/>
        </w:rPr>
        <w:t>[2]</w:t>
      </w:r>
      <w:r>
        <w:rPr>
          <w:rFonts w:ascii="宋体" w:eastAsia="宋体" w:hAnsi="宋体" w:cs="宋体" w:hint="eastAsia"/>
          <w:b w:val="0"/>
          <w:bCs w:val="0"/>
          <w:color w:val="0000FF"/>
          <w:sz w:val="21"/>
          <w:szCs w:val="21"/>
          <w:lang w:val="en-US" w:eastAsia="zh-CN"/>
        </w:rPr>
        <w:t>。影视作品受到技术规范的限制，镜头切换的速度、画面时长等都要遵守物理规律，努力在艺术表现和观众的心理预期之间达到平衡。虽然影视制作给创作者赋予了部分环节的艺术主导权，但是很难完全符合每一个观众不同的要求；如果节奏安排偏离传统的模式，就会降低文化传播的效果，也会打消人们的欣赏欲望。</w:t>
      </w:r>
    </w:p>
    <w:p w14:paraId="4682A30A">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p>
    <w:p w14:paraId="7DAE1B07">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r>
        <w:rPr>
          <w:rFonts w:ascii="宋体" w:eastAsia="宋体" w:hAnsi="宋体" w:cs="宋体" w:hint="eastAsia"/>
          <w:b w:val="0"/>
          <w:bCs w:val="0"/>
          <w:color w:val="0000FF"/>
          <w:sz w:val="21"/>
          <w:szCs w:val="21"/>
          <w:lang w:val="en-US" w:eastAsia="zh-CN"/>
        </w:rPr>
        <w:t>文学作品中空间容器化，是用具体的手段把历史时间和社会关系限制在某个物理空间里的一种表现手法。该种艺术手法在史诗型叙事影视改编中有着十分重要的意义。在改编创作的时候，制作者要从原著宏伟的空间构造里挖掘出那些有象征意义的中心地带，这些地方既要拥有清晰的边界，也要表现出时间上的持续性。前者是叙事的焦点，后者则是多层社会变化的过程被表现出来。在此基础上，以选定的核心空间为出发点，从建筑风格的设计、内部格局的规划、自然景观的营造等各方面入手，都要融入深刻的文化符号内涵和时代背景的信息，使它成为富有隐喻意义的艺术载体。以电视剧《白鹿原》为例，电视剧《白鹿原》是根据陈忠实的小说改编而成的，把“白鹿原”的地理概念具体化成了以白鹿村祠堂为中心的情境。作为宗法制文化重要象征符号的祠堂，在主人公之间权力竞争中起到见证作用（白嘉轩和鹿子霖对于家族事务展开竞争），也表现出传统宗族秩序随着现代化进程消失的历史过程（通过祠堂修复或者损毁的情节来体现）。另外，田地、镇公所这些次要场景也与之存在明显差别，前者体现的是农耕文明生活哲学，后者体现出的是现代国家治理模式给乡村社会带来的变化趋向。凭借核心空间以及周边环境的相互影响，中国近现代社会转型的历史被浓缩、再现到这部作品之中。</w:t>
      </w:r>
    </w:p>
    <w:p w14:paraId="7BCE8325">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p>
    <w:p w14:paraId="6037567F">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r>
        <w:rPr>
          <w:rFonts w:ascii="宋体" w:eastAsia="宋体" w:hAnsi="宋体" w:cs="宋体" w:hint="eastAsia"/>
          <w:b w:val="0"/>
          <w:bCs w:val="0"/>
          <w:color w:val="0000FF"/>
          <w:sz w:val="21"/>
          <w:szCs w:val="21"/>
          <w:lang w:val="en-US" w:eastAsia="zh-CN"/>
        </w:rPr>
        <w:t>海德格尔提出的“人诗意地栖居于大地”这一哲学命题，很好地表现出了日常生活中所蕴含的审美意蕴。影视创作中文学作品中琐碎的日常生活，用碎片化的方式进行叙述后会变得有特色，产生出独特的影像散文风格。在此时，传统影视叙事对于线性情节以及戏剧冲突的过分强调被质疑了，转而把目光投向了那些有着丰富的情感内蕴和生活气息的场景上，比如农耕劳作、对话场景或者静思冥想等等，然后用非连续的方式来构建起一个整体的结构。虽然没有严格的时序逻辑，但是依靠情绪的流转和氛围的营造来达到自然过渡的目的。创作者还要用艺术化的方式对素材加以再加工，用光影效果、镜头语言、声效设计等技术手段来加强视觉的表现力，把普通的情境变成有美学价值的画面。将改编自同名散文的《我的阿勒泰》放在更广阔的视野之下考察，发现它并没有沿用主流戏剧化的叙事方式，而是从女性主人公李文秀在阿勒泰真实生活体验出发，集中于刺绣技艺、市集交易、民族交往等情节，又加上自然景观描写。导演完全发挥出晨曦霞光作为视觉基调的作用，用长焦镜头细致地捕捉了画面，并且通过实地录音的方式来重现现场的环境声，让原本普通的场所变得有内涵的艺术现场。最终，我的阿勒泰成功地冲破了文字到影像转换的束缚，把零星的生活片段转变成了有条理的、富于哲理的艺术表现，完成了由文学到影视的转变。</w:t>
      </w:r>
    </w:p>
    <w:p w14:paraId="093877D2">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r>
        <w:rPr>
          <w:rFonts w:ascii="宋体" w:eastAsia="宋体" w:hAnsi="宋体" w:cs="宋体" w:hint="eastAsia"/>
          <w:b w:val="0"/>
          <w:bCs w:val="0"/>
          <w:color w:val="0000FF"/>
          <w:sz w:val="21"/>
          <w:szCs w:val="21"/>
          <w:lang w:val="en-US" w:eastAsia="zh-CN"/>
        </w:rPr>
        <w:t>四、结语</w:t>
      </w:r>
    </w:p>
    <w:p w14:paraId="441D17DA">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r>
        <w:rPr>
          <w:rFonts w:ascii="宋体" w:eastAsia="宋体" w:hAnsi="宋体" w:cs="宋体" w:hint="eastAsia"/>
          <w:b w:val="0"/>
          <w:bCs w:val="0"/>
          <w:color w:val="0000FF"/>
          <w:sz w:val="21"/>
          <w:szCs w:val="21"/>
          <w:lang w:val="en-US" w:eastAsia="zh-CN"/>
        </w:rPr>
        <w:t>影视化改编可以被界定为一种跨媒介叙事的再创造活动，它的主要目的就是通过影视载体独有的特点，把文字叙述转变成影像表达的过程。它不是简单的复制原作的情节框架，而是在主题思想的基础上，对原作的内涵加以阐发，借助视觉符号重构、结构重组、表现手法革新等手段来达到内容和形式的全部更新。伴随着媒介技术的发展以及受众审美偏好的改变，该类改编把文学内涵和视听美学特征融合起来时具备持续的创新可能，促使跨媒介叙事研究范式得到拓展并深入发展。</w:t>
      </w:r>
    </w:p>
    <w:p w14:paraId="4B64DE43">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default"/>
          <w:b w:val="0"/>
          <w:bCs w:val="0"/>
          <w:sz w:val="21"/>
          <w:szCs w:val="21"/>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FC555E1"/>
    <w:rsid w:val="4AC74146"/>
    <w:rsid w:val="63265D8C"/>
    <w:rsid w:val="63317BC9"/>
    <w:rsid w:val="63880BBE"/>
    <w:rsid w:val="679F22D3"/>
    <w:rsid w:val="785106A3"/>
    <w:rsid w:val="788009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a67e7f90-4a8c-4921-80d1-d92a95734172</errorID>
      <errorWord>将观众代入</errorWord>
      <group>L1_Word</group>
      <groupName>字词问题</groupName>
      <ability>L2_Typo</ability>
      <abilityName>字词错误</abilityName>
      <candidateList>
        <item>将观众带入</item>
      </candidateList>
      <explain/>
      <paraID>22C0F28E</paraID>
      <start>253</start>
      <end>258</end>
      <status>ignored</status>
      <modifiedWord/>
      <trackRevisions>false</trackRevisions>
    </reviewItem>
  </reviewItems>
  <config/>
</contractReview>
</file>

<file path=customXml/itemProps1.xml><?xml version="1.0" encoding="utf-8"?>
<ds:datastoreItem xmlns:ds="http://schemas.openxmlformats.org/officeDocument/2006/customXml" ds:itemID="{28734cfb-7671-4496-957b-aece90a8e54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4905</Words>
  <Characters>5024</Characters>
  <Application>Microsoft Office Word</Application>
  <DocSecurity>0</DocSecurity>
  <Lines>0</Lines>
  <Paragraphs>0</Paragraphs>
  <ScaleCrop>false</ScaleCrop>
  <Company/>
  <LinksUpToDate>false</LinksUpToDate>
  <CharactersWithSpaces>5024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Resurgam</cp:lastModifiedBy>
  <cp:revision>0</cp:revision>
  <dcterms:created xsi:type="dcterms:W3CDTF">2026-10-06T01:56:00Z</dcterms:created>
  <dcterms:modified xsi:type="dcterms:W3CDTF">2026-10-06T02:49:44Z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2FF968EDF8B74DB68B590711D8C6A181_13</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