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8CCCCC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asciiTheme="minorEastAsia" w:eastAsiaTheme="minorEastAsia" w:hAnsiTheme="minorEastAsia" w:cstheme="minorEastAsia" w:hint="eastAsia"/>
        </w:rPr>
        <w:t>该隧道洞口边坡处在山区，坡体岩性主要为强风化岩、碎石土，年降雨集中，汛期暴雨多发。强降雨时边坡土体孔隙水压力增大，渗流引起的剪切应力增大，边坡失稳的风险增大。勘察结果表明，在天然工况下边坡有较大的安全储备，但是暴雨工况下稳定系数明显降低，存在失稳的风险</w:t>
      </w:r>
      <w:bookmarkStart w:id="0" w:name="_GoBack"/>
      <w:bookmarkEnd w:id="0"/>
      <w:r>
        <w:rPr>
          <w:rFonts w:asciiTheme="minorEastAsia" w:eastAsiaTheme="minorEastAsia" w:hAnsiTheme="minorEastAsia" w:cstheme="minorEastAsia" w:hint="eastAsia"/>
        </w:rPr>
        <w:t>。采用预应力锚索框架梁加截排水的复合处治方案，框架梁按照分级开挖、分级防护的原则进行施工。根据施工全过程现场监测数据可知，支护后边坡在强降雨的作用下有明显的稳定改善效果。监测结果表明，边坡上部土体孔隙水压力降雨6小时后达到9.82kPa，比没有支护时减小了17.98kPa；下部孔隙水压力最大值为14.81kPa，比没有支护时减小了46.69kPa。位移控制上，上部最大水平位移比支护前减少53.0mm，下部最大沉降量比支护前减少13.9mm、14.5mm。安全系数在强降雨时始终在安全范围内，符合二级及以下公路非正常工况I的要求。监测数据还显示出了一个重要的力学特点，框架梁下部变形比上部大，锚索拉力下部增长量也更大，在同一水平线上受力均匀，说明支护系统在强降雨天气下可以作为一个整体有效地分散和抵抗边坡的变形压力。该特点和框架梁锚索受力传递机理一致，锚索把坡体推力传给稳定地层，框架梁把锚索拉力均匀分布在坡面上，形成“深层锚固、表层约束”的协同工作方式。本案例说明，预应力锚索框架梁支护加截排水体系，可以很好地控制强降雨时隧道洞口边坡的渗流响应和变形发展，给类似山区公路边坡施工及病害防治提供量化的工程参考。</w:t>
      </w:r>
    </w:p>
    <w:sectPr>
      <w:footerReference w:type="default" r:id="rId5"/>
      <w:type w:val="continuous"/>
      <w:pgSz w:w="11906" w:h="16838"/>
      <w:pgMar w:top="1440" w:right="1077" w:bottom="1440" w:left="1077" w:header="851" w:footer="992" w:gutter="0"/>
      <w:pgNumType w:fmt="numberInDash"/>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Arial">
    <w:panose1 w:val="020B0604020202020204"/>
    <w:charset w:val="01"/>
    <w:family w:val="swiss"/>
    <w:pitch w:val="default"/>
    <w:sig w:usb0="E0002EFF" w:usb1="C000785B" w:usb2="00000009" w:usb3="00000000" w:csb0="400001FF" w:csb1="FFFF0000"/>
  </w:font>
  <w:font w:name="Calibri">
    <w:panose1 w:val="020F0502020204030204"/>
    <w:charset w:val="00"/>
    <w:family w:val="swiss"/>
    <w:pitch w:val="default"/>
    <w:sig w:usb0="E4002EFF" w:usb1="C200247B" w:usb2="00000009" w:usb3="00000000" w:csb0="200001FF" w:csb1="00000000"/>
  </w:font>
  <w:font w:name="Calibri Ligh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340FAA75">
    <w:pPr>
      <w:spacing w:line="240" w:lineRule="exact"/>
      <w:jc w:val="right"/>
      <w:rPr>
        <w:rFonts w:ascii="Calibri" w:hAnsi="Calibri" w:cs="Calibri"/>
        <w:sz w:val="18"/>
        <w:szCs w:val="18"/>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TrueTypeFonts/>
  <w:saveSubset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11430A"/>
    <w:rsid w:val="00DA7BC6"/>
    <w:rsid w:val="0167398B"/>
    <w:rsid w:val="02337D11"/>
    <w:rsid w:val="037C4634"/>
    <w:rsid w:val="0435523A"/>
    <w:rsid w:val="043F0BEF"/>
    <w:rsid w:val="04DD5066"/>
    <w:rsid w:val="051C49C1"/>
    <w:rsid w:val="05A75E7A"/>
    <w:rsid w:val="05CB3D3C"/>
    <w:rsid w:val="060A6FDB"/>
    <w:rsid w:val="065B4D4F"/>
    <w:rsid w:val="07DD08AA"/>
    <w:rsid w:val="07F7358F"/>
    <w:rsid w:val="080A5EFF"/>
    <w:rsid w:val="092959CA"/>
    <w:rsid w:val="09864BCA"/>
    <w:rsid w:val="09F2400E"/>
    <w:rsid w:val="0A486323"/>
    <w:rsid w:val="0A4F1460"/>
    <w:rsid w:val="0AEE7D34"/>
    <w:rsid w:val="0BBD6678"/>
    <w:rsid w:val="0C1464BD"/>
    <w:rsid w:val="0C632FA1"/>
    <w:rsid w:val="0CF652CB"/>
    <w:rsid w:val="0E9438E5"/>
    <w:rsid w:val="0EF505B3"/>
    <w:rsid w:val="0F6263BE"/>
    <w:rsid w:val="0FF322ED"/>
    <w:rsid w:val="10715E50"/>
    <w:rsid w:val="108A4FA0"/>
    <w:rsid w:val="10BB4618"/>
    <w:rsid w:val="11692E07"/>
    <w:rsid w:val="119B45D3"/>
    <w:rsid w:val="11EC5B2E"/>
    <w:rsid w:val="11F71F95"/>
    <w:rsid w:val="12B84294"/>
    <w:rsid w:val="134852D1"/>
    <w:rsid w:val="13B06774"/>
    <w:rsid w:val="13C0517C"/>
    <w:rsid w:val="14551D69"/>
    <w:rsid w:val="14B955FF"/>
    <w:rsid w:val="14F8278E"/>
    <w:rsid w:val="15510782"/>
    <w:rsid w:val="15673B02"/>
    <w:rsid w:val="15AD7BC8"/>
    <w:rsid w:val="15DD1F1E"/>
    <w:rsid w:val="1636083B"/>
    <w:rsid w:val="16620920"/>
    <w:rsid w:val="168A79DA"/>
    <w:rsid w:val="169A3FF4"/>
    <w:rsid w:val="169A7F07"/>
    <w:rsid w:val="1881634C"/>
    <w:rsid w:val="18B03A11"/>
    <w:rsid w:val="18EC6865"/>
    <w:rsid w:val="193630FD"/>
    <w:rsid w:val="19481E9C"/>
    <w:rsid w:val="19890F5C"/>
    <w:rsid w:val="19BD0194"/>
    <w:rsid w:val="19C01A32"/>
    <w:rsid w:val="19CE23A1"/>
    <w:rsid w:val="1B293607"/>
    <w:rsid w:val="1B9566BB"/>
    <w:rsid w:val="1D65301C"/>
    <w:rsid w:val="20276F8D"/>
    <w:rsid w:val="21256B06"/>
    <w:rsid w:val="21BF74EF"/>
    <w:rsid w:val="223034CD"/>
    <w:rsid w:val="22FB1D2D"/>
    <w:rsid w:val="2309269C"/>
    <w:rsid w:val="23481728"/>
    <w:rsid w:val="234B08A2"/>
    <w:rsid w:val="24084702"/>
    <w:rsid w:val="24B623B0"/>
    <w:rsid w:val="24D32F62"/>
    <w:rsid w:val="25A441E6"/>
    <w:rsid w:val="25A77F4A"/>
    <w:rsid w:val="25FE5CB1"/>
    <w:rsid w:val="26647BE9"/>
    <w:rsid w:val="26775B6F"/>
    <w:rsid w:val="26DD00C8"/>
    <w:rsid w:val="26EC4E96"/>
    <w:rsid w:val="26ED66A2"/>
    <w:rsid w:val="26FC6074"/>
    <w:rsid w:val="27A173B6"/>
    <w:rsid w:val="281041F1"/>
    <w:rsid w:val="283F66B5"/>
    <w:rsid w:val="2850123C"/>
    <w:rsid w:val="28621DC7"/>
    <w:rsid w:val="28B664A6"/>
    <w:rsid w:val="28F55599"/>
    <w:rsid w:val="29542197"/>
    <w:rsid w:val="29B3019B"/>
    <w:rsid w:val="29D724AF"/>
    <w:rsid w:val="2A41271B"/>
    <w:rsid w:val="2A63431A"/>
    <w:rsid w:val="2BCE6231"/>
    <w:rsid w:val="2C424FF6"/>
    <w:rsid w:val="2C7072E8"/>
    <w:rsid w:val="2CCB451E"/>
    <w:rsid w:val="2D523A8C"/>
    <w:rsid w:val="2E0221C2"/>
    <w:rsid w:val="2E0917A2"/>
    <w:rsid w:val="2E1F29F4"/>
    <w:rsid w:val="2E8B665B"/>
    <w:rsid w:val="2E982B26"/>
    <w:rsid w:val="2EA74B17"/>
    <w:rsid w:val="2EDF0755"/>
    <w:rsid w:val="2F542EF1"/>
    <w:rsid w:val="304E5B92"/>
    <w:rsid w:val="30782C0F"/>
    <w:rsid w:val="30907F59"/>
    <w:rsid w:val="31411253"/>
    <w:rsid w:val="31A87524"/>
    <w:rsid w:val="31AF2660"/>
    <w:rsid w:val="322400D9"/>
    <w:rsid w:val="32241E9B"/>
    <w:rsid w:val="326A58ED"/>
    <w:rsid w:val="32FB3683"/>
    <w:rsid w:val="3316226B"/>
    <w:rsid w:val="331E4E97"/>
    <w:rsid w:val="338A5CE0"/>
    <w:rsid w:val="33BB605D"/>
    <w:rsid w:val="34E24AFB"/>
    <w:rsid w:val="34F7394E"/>
    <w:rsid w:val="35001BFF"/>
    <w:rsid w:val="359E3F90"/>
    <w:rsid w:val="35D96AD0"/>
    <w:rsid w:val="36472D7F"/>
    <w:rsid w:val="36545B6C"/>
    <w:rsid w:val="367E0853"/>
    <w:rsid w:val="37C4558E"/>
    <w:rsid w:val="390908A8"/>
    <w:rsid w:val="3A5169AB"/>
    <w:rsid w:val="3AEE543E"/>
    <w:rsid w:val="3B0D21A6"/>
    <w:rsid w:val="3B1375CA"/>
    <w:rsid w:val="3B6A75F8"/>
    <w:rsid w:val="3BE73C7A"/>
    <w:rsid w:val="3BF334C2"/>
    <w:rsid w:val="3CAD3C5D"/>
    <w:rsid w:val="3CCB080B"/>
    <w:rsid w:val="3CCB2319"/>
    <w:rsid w:val="3DAE7C70"/>
    <w:rsid w:val="3E683612"/>
    <w:rsid w:val="3E8D1965"/>
    <w:rsid w:val="3ED41958"/>
    <w:rsid w:val="3F65052E"/>
    <w:rsid w:val="404E74E8"/>
    <w:rsid w:val="40AB493B"/>
    <w:rsid w:val="40EE0BDB"/>
    <w:rsid w:val="4149639B"/>
    <w:rsid w:val="41A20571"/>
    <w:rsid w:val="4202058A"/>
    <w:rsid w:val="42310E70"/>
    <w:rsid w:val="42621029"/>
    <w:rsid w:val="42903DE8"/>
    <w:rsid w:val="42E346A1"/>
    <w:rsid w:val="42F67ECA"/>
    <w:rsid w:val="430D5439"/>
    <w:rsid w:val="43923B90"/>
    <w:rsid w:val="44B620E2"/>
    <w:rsid w:val="44FA7C3F"/>
    <w:rsid w:val="45084918"/>
    <w:rsid w:val="457D0990"/>
    <w:rsid w:val="458D0978"/>
    <w:rsid w:val="461B06C7"/>
    <w:rsid w:val="46797FEA"/>
    <w:rsid w:val="469C7200"/>
    <w:rsid w:val="47240FA3"/>
    <w:rsid w:val="47DB78B4"/>
    <w:rsid w:val="48021B56"/>
    <w:rsid w:val="48113999"/>
    <w:rsid w:val="48E46C3C"/>
    <w:rsid w:val="497C50C6"/>
    <w:rsid w:val="4A421E6C"/>
    <w:rsid w:val="4AE774A5"/>
    <w:rsid w:val="4B4E2A92"/>
    <w:rsid w:val="4B583122"/>
    <w:rsid w:val="4B92297F"/>
    <w:rsid w:val="4C0D64AA"/>
    <w:rsid w:val="4CC0176E"/>
    <w:rsid w:val="4DFD76A2"/>
    <w:rsid w:val="4E13490A"/>
    <w:rsid w:val="4EF242CB"/>
    <w:rsid w:val="4F445889"/>
    <w:rsid w:val="4FC357FD"/>
    <w:rsid w:val="4FFF442C"/>
    <w:rsid w:val="50241838"/>
    <w:rsid w:val="507E7976"/>
    <w:rsid w:val="51281690"/>
    <w:rsid w:val="51493AE0"/>
    <w:rsid w:val="51D33CF1"/>
    <w:rsid w:val="52291B63"/>
    <w:rsid w:val="52362F9C"/>
    <w:rsid w:val="52702F0D"/>
    <w:rsid w:val="5358625C"/>
    <w:rsid w:val="539D0113"/>
    <w:rsid w:val="53EB5322"/>
    <w:rsid w:val="543D6831"/>
    <w:rsid w:val="545A4256"/>
    <w:rsid w:val="54AD62CC"/>
    <w:rsid w:val="54E12281"/>
    <w:rsid w:val="554C0043"/>
    <w:rsid w:val="555609E8"/>
    <w:rsid w:val="55AC4DFC"/>
    <w:rsid w:val="55B673F6"/>
    <w:rsid w:val="55BB2AD2"/>
    <w:rsid w:val="55E55DA1"/>
    <w:rsid w:val="560316B4"/>
    <w:rsid w:val="56206DD9"/>
    <w:rsid w:val="56596675"/>
    <w:rsid w:val="57033398"/>
    <w:rsid w:val="57BD6FD6"/>
    <w:rsid w:val="583F79EB"/>
    <w:rsid w:val="591A4581"/>
    <w:rsid w:val="5A4F7C8D"/>
    <w:rsid w:val="5A577E4C"/>
    <w:rsid w:val="5B484971"/>
    <w:rsid w:val="5BDB2022"/>
    <w:rsid w:val="5BE32D83"/>
    <w:rsid w:val="5C563555"/>
    <w:rsid w:val="5C8906A7"/>
    <w:rsid w:val="5E2D4789"/>
    <w:rsid w:val="5E507D62"/>
    <w:rsid w:val="5ED54C05"/>
    <w:rsid w:val="5ED60701"/>
    <w:rsid w:val="5EEC01A1"/>
    <w:rsid w:val="5F1C2834"/>
    <w:rsid w:val="5FD774E9"/>
    <w:rsid w:val="602936B4"/>
    <w:rsid w:val="60430273"/>
    <w:rsid w:val="6051650D"/>
    <w:rsid w:val="607B7A2E"/>
    <w:rsid w:val="60891D64"/>
    <w:rsid w:val="61175602"/>
    <w:rsid w:val="61F32B8C"/>
    <w:rsid w:val="620D6DAC"/>
    <w:rsid w:val="62180648"/>
    <w:rsid w:val="62487DE4"/>
    <w:rsid w:val="628030DA"/>
    <w:rsid w:val="629E5C56"/>
    <w:rsid w:val="62AC0373"/>
    <w:rsid w:val="634B7B8C"/>
    <w:rsid w:val="6393765F"/>
    <w:rsid w:val="6463559A"/>
    <w:rsid w:val="65F954B8"/>
    <w:rsid w:val="66134265"/>
    <w:rsid w:val="6622681A"/>
    <w:rsid w:val="66C81FE4"/>
    <w:rsid w:val="687F7136"/>
    <w:rsid w:val="68803F34"/>
    <w:rsid w:val="68C53F3C"/>
    <w:rsid w:val="698931BC"/>
    <w:rsid w:val="69DD1399"/>
    <w:rsid w:val="6A0C1B9A"/>
    <w:rsid w:val="6B476E8A"/>
    <w:rsid w:val="6C613F7C"/>
    <w:rsid w:val="6CAC48F6"/>
    <w:rsid w:val="6D2A0812"/>
    <w:rsid w:val="6D324971"/>
    <w:rsid w:val="6D3E42BD"/>
    <w:rsid w:val="6D604233"/>
    <w:rsid w:val="6DEC3D19"/>
    <w:rsid w:val="6E3C5272"/>
    <w:rsid w:val="6ECD3B4B"/>
    <w:rsid w:val="6FB24AEE"/>
    <w:rsid w:val="6FC6315E"/>
    <w:rsid w:val="70182BA3"/>
    <w:rsid w:val="708D2CF9"/>
    <w:rsid w:val="70A82528"/>
    <w:rsid w:val="70E745D5"/>
    <w:rsid w:val="717951B5"/>
    <w:rsid w:val="71B60D95"/>
    <w:rsid w:val="71B611EE"/>
    <w:rsid w:val="744B6DE7"/>
    <w:rsid w:val="74747D7C"/>
    <w:rsid w:val="74BD6C7F"/>
    <w:rsid w:val="74CB463D"/>
    <w:rsid w:val="75BF7F65"/>
    <w:rsid w:val="75C37A55"/>
    <w:rsid w:val="75D43A11"/>
    <w:rsid w:val="762A7AD4"/>
    <w:rsid w:val="774C4F06"/>
    <w:rsid w:val="77521091"/>
    <w:rsid w:val="77C46F28"/>
    <w:rsid w:val="78870CDE"/>
    <w:rsid w:val="78CA4C57"/>
    <w:rsid w:val="79404F19"/>
    <w:rsid w:val="7A067BF3"/>
    <w:rsid w:val="7A4B0019"/>
    <w:rsid w:val="7AA716F4"/>
    <w:rsid w:val="7B781C13"/>
    <w:rsid w:val="7BBB4D2B"/>
    <w:rsid w:val="7C340013"/>
    <w:rsid w:val="7C4E0870"/>
    <w:rsid w:val="7CBB76D8"/>
    <w:rsid w:val="7CCD2F68"/>
    <w:rsid w:val="7D1A6694"/>
    <w:rsid w:val="7D6E64F9"/>
    <w:rsid w:val="7D8B0F8D"/>
    <w:rsid w:val="7D9677FD"/>
    <w:rsid w:val="7DAF51D4"/>
    <w:rsid w:val="7DD520D4"/>
    <w:rsid w:val="7E510A88"/>
    <w:rsid w:val="7E631DD5"/>
    <w:rsid w:val="7E6478FC"/>
    <w:rsid w:val="7E865AC4"/>
    <w:rsid w:val="7EFF74BD"/>
    <w:rsid w:val="7FB9380B"/>
    <w:rsid w:val="7FF37B6D"/>
    <w:rsid w:val="7FF52F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7"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uiPriority w:val="7"/>
    <w:qFormat/>
    <w:pPr>
      <w:widowControl w:val="0"/>
      <w:suppressAutoHyphens/>
      <w:jc w:val="both"/>
    </w:pPr>
    <w:rPr>
      <w:rFonts w:ascii="Times New Roman" w:eastAsia="宋体" w:hAnsi="Times New Roman" w:cs="Times New Roman"/>
      <w:kern w:val="2"/>
      <w:sz w:val="21"/>
      <w:szCs w:val="24"/>
      <w:lang w:val="en-US" w:eastAsia="zh-CN" w:bidi="ar-SA"/>
    </w:rPr>
  </w:style>
  <w:style w:type="paragraph" w:styleId="Heading1">
    <w:name w:val="heading 1"/>
    <w:basedOn w:val="Normal"/>
    <w:next w:val="Normal"/>
    <w:qFormat/>
    <w:pPr>
      <w:spacing w:before="0" w:beforeAutospacing="1" w:after="0" w:afterAutospacing="1"/>
      <w:jc w:val="left"/>
      <w:outlineLvl w:val="0"/>
    </w:pPr>
    <w:rPr>
      <w:rFonts w:ascii="宋体" w:eastAsia="宋体" w:hAnsi="宋体" w:cs="宋体" w:hint="eastAsia"/>
      <w:b/>
      <w:bCs/>
      <w:kern w:val="44"/>
      <w:sz w:val="48"/>
      <w:szCs w:val="48"/>
      <w:lang w:val="en-US" w:eastAsia="zh-CN" w:bidi="ar"/>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paragraph" w:styleId="Heading4">
    <w:name w:val="heading 4"/>
    <w:basedOn w:val="Normal"/>
    <w:next w:val="Normal"/>
    <w:semiHidden/>
    <w:unhideWhenUsed/>
    <w:qFormat/>
    <w:pPr>
      <w:spacing w:before="0" w:beforeAutospacing="1" w:after="0" w:afterAutospacing="1"/>
      <w:jc w:val="left"/>
      <w:outlineLvl w:val="3"/>
    </w:pPr>
    <w:rPr>
      <w:rFonts w:ascii="宋体" w:eastAsia="宋体" w:hAnsi="宋体" w:cs="宋体" w:hint="eastAsia"/>
      <w:b/>
      <w:bCs/>
      <w:kern w:val="0"/>
      <w:sz w:val="24"/>
      <w:szCs w:val="24"/>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BodyText">
    <w:name w:val="Body Text"/>
    <w:basedOn w:val="Normal"/>
    <w:qFormat/>
    <w:pPr>
      <w:spacing w:after="120"/>
    </w:pPr>
  </w:style>
  <w:style w:type="paragraph" w:styleId="Footer">
    <w:name w:val="footer"/>
    <w:basedOn w:val="Normal"/>
    <w:qFormat/>
    <w:pPr>
      <w:tabs>
        <w:tab w:val="center" w:pos="4153"/>
        <w:tab w:val="right" w:pos="8306"/>
      </w:tabs>
      <w:snapToGrid w:val="0"/>
      <w:jc w:val="left"/>
    </w:pPr>
    <w:rPr>
      <w:sz w:val="18"/>
      <w:szCs w:val="18"/>
    </w:rPr>
  </w:style>
  <w:style w:type="paragraph" w:styleId="Header">
    <w:name w:val="header"/>
    <w:basedOn w:val="Normal"/>
    <w:qFormat/>
    <w:pPr>
      <w:pBdr>
        <w:top w:val="nil"/>
        <w:left w:val="nil"/>
        <w:bottom w:val="single" w:sz="6" w:space="1" w:color="000000"/>
        <w:right w:val="nil"/>
      </w:pBdr>
      <w:tabs>
        <w:tab w:val="center" w:pos="4153"/>
        <w:tab w:val="right" w:pos="8306"/>
      </w:tabs>
      <w:snapToGrid w:val="0"/>
      <w:jc w:val="center"/>
    </w:pPr>
    <w:rPr>
      <w:sz w:val="18"/>
      <w:szCs w:val="18"/>
    </w:r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Pr>
      <w:b/>
    </w:rPr>
  </w:style>
  <w:style w:type="character" w:styleId="PageNumber">
    <w:name w:val="page number"/>
    <w:qFormat/>
  </w:style>
  <w:style w:type="character" w:styleId="Emphasis">
    <w:name w:val="Emphasis"/>
    <w:basedOn w:val="DefaultParagraphFont"/>
    <w:qFormat/>
    <w:rPr>
      <w:i/>
    </w:rPr>
  </w:style>
  <w:style w:type="character" w:styleId="Hyperlink">
    <w:name w:val="Hyperlink"/>
    <w:basedOn w:val="DefaultParagraphFont"/>
    <w:qFormat/>
    <w:rPr>
      <w:color w:val="0000FF"/>
      <w:u w:val="single"/>
    </w:rPr>
  </w:style>
  <w:style w:type="paragraph" w:customStyle="1" w:styleId="Bodytext2">
    <w:name w:val="Body text|2"/>
    <w:basedOn w:val="Normal"/>
    <w:qFormat/>
    <w:pPr>
      <w:spacing w:line="630" w:lineRule="exact"/>
      <w:ind w:left="340" w:hanging="340"/>
      <w:jc w:val="left"/>
    </w:pPr>
    <w:rPr>
      <w:rFonts w:ascii="宋体" w:hAnsi="宋体" w:cs="宋体"/>
      <w:color w:val="000000"/>
      <w:kern w:val="0"/>
      <w:sz w:val="28"/>
      <w:szCs w:val="28"/>
      <w:lang w:val="zh-TW" w:eastAsia="zh-TW" w:bidi="zh-TW"/>
    </w:rPr>
  </w:style>
  <w:style w:type="paragraph" w:customStyle="1" w:styleId="Bodytext1">
    <w:name w:val="Body text|1"/>
    <w:basedOn w:val="Normal"/>
    <w:qFormat/>
    <w:pPr>
      <w:spacing w:after="200"/>
      <w:ind w:firstLine="400"/>
      <w:jc w:val="left"/>
    </w:pPr>
    <w:rPr>
      <w:rFonts w:ascii="宋体" w:hAnsi="宋体" w:cs="宋体"/>
      <w:color w:val="000000"/>
      <w:kern w:val="0"/>
      <w:sz w:val="20"/>
      <w:szCs w:val="20"/>
      <w:lang w:val="zh-TW" w:eastAsia="zh-TW" w:bidi="zh-TW"/>
    </w:rPr>
  </w:style>
  <w:style w:type="paragraph" w:customStyle="1" w:styleId="Style18">
    <w:name w:val="_Style 18"/>
    <w:basedOn w:val="Normal"/>
    <w:next w:val="Normal"/>
    <w:qFormat/>
    <w:pPr>
      <w:pBdr>
        <w:bottom w:val="single" w:sz="6" w:space="1" w:color="auto"/>
      </w:pBdr>
      <w:jc w:val="center"/>
    </w:pPr>
    <w:rPr>
      <w:rFonts w:ascii="Arial" w:eastAsia="宋体"/>
      <w:vanish/>
      <w:sz w:val="16"/>
    </w:rPr>
  </w:style>
  <w:style w:type="paragraph" w:customStyle="1" w:styleId="Style19">
    <w:name w:val="_Style 19"/>
    <w:basedOn w:val="Normal"/>
    <w:next w:val="Normal"/>
    <w:qFormat/>
    <w:pPr>
      <w:pBdr>
        <w:top w:val="single" w:sz="6" w:space="1" w:color="auto"/>
      </w:pBdr>
      <w:jc w:val="center"/>
    </w:pPr>
    <w:rPr>
      <w:rFonts w:ascii="Arial" w:eastAsia="宋体"/>
      <w:vanish/>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contractReview xmlns="http://schemas.wps.cn/vas-ai-hub/contract-review">
  <reviewItems>
    <reviewItem>
      <errorID>118e5761-796f-4b2e-919c-04c921c312a8</errorID>
      <errorWord>"</errorWord>
      <group>L1_Format</group>
      <groupName>格式问题</groupName>
      <ability>L2_HalfPunc_CN</ability>
      <abilityName>全半角问题</abilityName>
      <candidateList>
        <item>“</item>
      </candidateList>
      <explain>文本全半角错误。</explain>
      <paraID>1A670E78</paraID>
      <start>39</start>
      <end>40</end>
      <status>modified</status>
      <modifiedWord>“</modifiedWord>
      <trackRevisions>false</trackRevisions>
    </reviewItem>
    <reviewItem>
      <errorID>86e95880-3f60-439b-b5b1-4ae3b3b0051f</errorID>
      <errorWord>"</errorWord>
      <group>L1_Format</group>
      <groupName>格式问题</groupName>
      <ability>L2_HalfPunc_CN</ability>
      <abilityName>全半角问题</abilityName>
      <candidateList>
        <item>”</item>
      </candidateList>
      <explain>文本全半角错误。</explain>
      <paraID>1A670E78</paraID>
      <start>43</start>
      <end>44</end>
      <status>modified</status>
      <modifiedWord>”</modifiedWord>
      <trackRevisions>false</trackRevisions>
    </reviewItem>
    <reviewItem>
      <errorID>1f5c1256-3d2c-4693-8d01-dace468de0fd</errorID>
      <errorWord>"</errorWord>
      <group>L1_Format</group>
      <groupName>格式问题</groupName>
      <ability>L2_HalfPunc_CN</ability>
      <abilityName>全半角问题</abilityName>
      <candidateList>
        <item>“</item>
      </candidateList>
      <explain>文本全半角错误。</explain>
      <paraID>2B2D7A56</paraID>
      <start>72</start>
      <end>73</end>
      <status>modified</status>
      <modifiedWord>“</modifiedWord>
      <trackRevisions>false</trackRevisions>
    </reviewItem>
    <reviewItem>
      <errorID>bf7b6e8d-650f-42fe-8c6f-fe26ac70cf9f</errorID>
      <errorWord>"</errorWord>
      <group>L1_Format</group>
      <groupName>格式问题</groupName>
      <ability>L2_HalfPunc_CN</ability>
      <abilityName>全半角问题</abilityName>
      <candidateList>
        <item>”</item>
      </candidateList>
      <explain>文本全半角错误。</explain>
      <paraID>2B2D7A56</paraID>
      <start>77</start>
      <end>78</end>
      <status>modified</status>
      <modifiedWord>”</modifiedWord>
      <trackRevisions>false</trackRevisions>
    </reviewItem>
    <reviewItem>
      <errorID>5accc3f6-a486-42e4-a419-7158a262a3f4</errorID>
      <errorWord>"</errorWord>
      <group>L1_Format</group>
      <groupName>格式问题</groupName>
      <ability>L2_HalfPunc_CN</ability>
      <abilityName>全半角问题</abilityName>
      <candidateList>
        <item>“</item>
      </candidateList>
      <explain>文本全半角错误。</explain>
      <paraID>6C07AE9A</paraID>
      <start>6</start>
      <end>7</end>
      <status>modified</status>
      <modifiedWord>“</modifiedWord>
      <trackRevisions>false</trackRevisions>
    </reviewItem>
    <reviewItem>
      <errorID>ee10cf87-8929-419f-b416-594bc966088e</errorID>
      <errorWord>"</errorWord>
      <group>L1_Format</group>
      <groupName>格式问题</groupName>
      <ability>L2_HalfPunc_CN</ability>
      <abilityName>全半角问题</abilityName>
      <candidateList>
        <item>”</item>
      </candidateList>
      <explain>文本全半角错误。</explain>
      <paraID>6C07AE9A</paraID>
      <start>21</start>
      <end>22</end>
      <status>modified</status>
      <modifiedWord>”</modifiedWord>
      <trackRevisions>false</trackRevisions>
    </reviewItem>
  </reviewItems>
  <config/>
</contractReview>
</file>

<file path=customXml/itemProps1.xml><?xml version="1.0" encoding="utf-8"?>
<ds:datastoreItem xmlns:ds="http://schemas.openxmlformats.org/officeDocument/2006/customXml" ds:itemID="{741d748d-a5bb-418e-b237-add7a563cf97}">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3721</Words>
  <Characters>3737</Characters>
  <Application>Microsoft Office Word</Application>
  <DocSecurity>0</DocSecurity>
  <Lines>0</Lines>
  <Paragraphs>0</Paragraphs>
  <ScaleCrop>false</ScaleCrop>
  <Company/>
  <LinksUpToDate>false</LinksUpToDate>
  <CharactersWithSpaces>3737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 XINGWU</dc:creator>
  <cp:lastModifiedBy>至尊宝。</cp:lastModifiedBy>
  <cp:revision>0</cp:revision>
  <dcterms:created xsi:type="dcterms:W3CDTF">2026-05-20T08:43:00Z</dcterms:created>
  <dcterms:modified xsi:type="dcterms:W3CDTF">2026-10-05T05:46:17Z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9CDCE89BF8514062A823B91AA496D4AE_12</vt:lpwstr>
  </property>
  <property fmtid="{D5CDD505-2E9C-101B-9397-08002B2CF9AE}" pid="3" name="KSOProductBuildVer">
    <vt:lpwstr>2052-12.1.0.28505</vt:lpwstr>
  </property>
  <property fmtid="{D5CDD505-2E9C-101B-9397-08002B2CF9AE}" pid="4" name="KSOTemplateDocerSaveRecord">
    <vt:lpwstr>eyJoZGlkIjoiOGI4NjI5OTBmMDM1ODFlMDkzNDFlZTFiMWNhZWU5ZTMiLCJ1c2VySWQiOiIzMTA0NzM2NDgifQ==</vt:lpwstr>
  </property>
</Properties>
</file>