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0F673B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0" w:firstLineChars="0"/>
        <w:jc w:val="center"/>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“让学引思”理念下高中政治教学改革策略</w:t>
      </w:r>
    </w:p>
    <w:p w14:paraId="1C57E638">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p>
    <w:p w14:paraId="3A7742C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摘要</w:t>
      </w:r>
      <w:r>
        <w:rPr>
          <w:rFonts w:ascii="宋体" w:eastAsia="宋体" w:hAnsi="宋体" w:cs="宋体" w:hint="eastAsia"/>
          <w:b w:val="0"/>
          <w:bCs w:val="0"/>
          <w:sz w:val="21"/>
          <w:szCs w:val="21"/>
          <w:lang w:eastAsia="zh-CN"/>
        </w:rPr>
        <w:t>：</w:t>
      </w:r>
      <w:r>
        <w:rPr>
          <w:rFonts w:ascii="宋体" w:eastAsia="宋体" w:hAnsi="宋体" w:cs="宋体" w:hint="eastAsia"/>
          <w:b w:val="0"/>
          <w:bCs w:val="0"/>
          <w:sz w:val="21"/>
          <w:szCs w:val="21"/>
          <w:lang w:eastAsia="zh-CN"/>
        </w:rPr>
        <w:t>让</w:t>
      </w:r>
      <w:r>
        <w:rPr>
          <w:rFonts w:ascii="宋体" w:eastAsia="宋体" w:hAnsi="宋体" w:cs="宋体" w:hint="eastAsia"/>
          <w:b w:val="0"/>
          <w:bCs w:val="0"/>
          <w:sz w:val="21"/>
          <w:szCs w:val="21"/>
        </w:rPr>
        <w:t>学引思是</w:t>
      </w:r>
      <w:r>
        <w:rPr>
          <w:rFonts w:ascii="宋体" w:eastAsia="宋体" w:hAnsi="宋体" w:cs="宋体" w:hint="eastAsia"/>
          <w:b w:val="0"/>
          <w:bCs w:val="0"/>
          <w:sz w:val="21"/>
          <w:szCs w:val="21"/>
          <w:lang w:eastAsia="zh-CN"/>
        </w:rPr>
        <w:t>新</w:t>
      </w:r>
      <w:r>
        <w:rPr>
          <w:rFonts w:ascii="宋体" w:eastAsia="宋体" w:hAnsi="宋体" w:cs="宋体" w:hint="eastAsia"/>
          <w:b w:val="0"/>
          <w:bCs w:val="0"/>
          <w:sz w:val="21"/>
          <w:szCs w:val="21"/>
        </w:rPr>
        <w:t>课改背景下生发的教学理念，重视学生主体地位和思维自主建构的统一。本文以高中思想政治课堂教学改革为研究对象，对传统讲授模式下学生被动接受、思维浅表化的现实困境进行分析，从问题链导思、情境化悟理、探究式建构三个方面提出改革策略，为一线教师优化教学设计、释放学生思维潜能、落实学科核心素养提供可以操作的实践参考。</w:t>
      </w:r>
    </w:p>
    <w:p w14:paraId="0E3FC446">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Style w:val="Strong"/>
          <w:rFonts w:ascii="宋体" w:eastAsia="宋体" w:hAnsi="宋体" w:cs="宋体" w:hint="eastAsia"/>
          <w:b w:val="0"/>
          <w:bCs w:val="0"/>
          <w:sz w:val="21"/>
          <w:szCs w:val="21"/>
        </w:rPr>
        <w:t>关键词：</w:t>
      </w:r>
      <w:r>
        <w:rPr>
          <w:rFonts w:ascii="宋体" w:eastAsia="宋体" w:hAnsi="宋体" w:cs="宋体" w:hint="eastAsia"/>
          <w:b w:val="0"/>
          <w:bCs w:val="0"/>
          <w:sz w:val="21"/>
          <w:szCs w:val="21"/>
        </w:rPr>
        <w:t>让学引思；高中政治；教学改革</w:t>
      </w:r>
    </w:p>
    <w:p w14:paraId="5C4B89C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p>
    <w:p w14:paraId="03B9BED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引言：</w:t>
      </w:r>
      <w:r>
        <w:rPr>
          <w:rFonts w:ascii="宋体" w:eastAsia="宋体" w:hAnsi="宋体" w:cs="宋体" w:hint="eastAsia"/>
          <w:b w:val="0"/>
          <w:bCs w:val="0"/>
          <w:sz w:val="21"/>
          <w:szCs w:val="21"/>
          <w:lang w:eastAsia="zh-CN"/>
        </w:rPr>
        <w:t>新</w:t>
      </w:r>
      <w:r>
        <w:rPr>
          <w:rFonts w:ascii="宋体" w:eastAsia="宋体" w:hAnsi="宋体" w:cs="宋体" w:hint="eastAsia"/>
          <w:b w:val="0"/>
          <w:bCs w:val="0"/>
          <w:sz w:val="21"/>
          <w:szCs w:val="21"/>
        </w:rPr>
        <w:t>课改不断深入，以核心素养为引领的课堂转型成为高中思想政治教育的重要课题。目前一些政治课还存在着知识单向传递的现象，学生习惯于被动的记忆，理论和生活相脱离，思维训练缺少系统</w:t>
      </w:r>
      <w:r>
        <w:rPr>
          <w:rFonts w:ascii="宋体" w:eastAsia="宋体" w:hAnsi="宋体" w:cs="宋体" w:hint="eastAsia"/>
          <w:b w:val="0"/>
          <w:bCs w:val="0"/>
          <w:sz w:val="21"/>
          <w:szCs w:val="21"/>
          <w:lang w:eastAsia="zh-CN"/>
        </w:rPr>
        <w:t>的</w:t>
      </w:r>
      <w:r>
        <w:rPr>
          <w:rFonts w:ascii="宋体" w:eastAsia="宋体" w:hAnsi="宋体" w:cs="宋体" w:hint="eastAsia"/>
          <w:b w:val="0"/>
          <w:bCs w:val="0"/>
          <w:sz w:val="21"/>
          <w:szCs w:val="21"/>
        </w:rPr>
        <w:t>训练。让</w:t>
      </w:r>
      <w:r>
        <w:rPr>
          <w:rFonts w:ascii="宋体" w:eastAsia="宋体" w:hAnsi="宋体" w:cs="宋体" w:hint="eastAsia"/>
          <w:b w:val="0"/>
          <w:bCs w:val="0"/>
          <w:sz w:val="21"/>
          <w:szCs w:val="21"/>
          <w:lang w:eastAsia="zh-CN"/>
        </w:rPr>
        <w:t>学</w:t>
      </w:r>
      <w:r>
        <w:rPr>
          <w:rFonts w:ascii="宋体" w:eastAsia="宋体" w:hAnsi="宋体" w:cs="宋体" w:hint="eastAsia"/>
          <w:b w:val="0"/>
          <w:bCs w:val="0"/>
          <w:sz w:val="21"/>
          <w:szCs w:val="21"/>
        </w:rPr>
        <w:t>引思的理念把学习的主动权还给学生，用引导启发代替灌输讲授</w:t>
      </w:r>
      <w:r>
        <w:rPr>
          <w:rFonts w:ascii="宋体" w:eastAsia="宋体" w:hAnsi="宋体" w:cs="宋体" w:hint="eastAsia"/>
          <w:b w:val="0"/>
          <w:bCs w:val="0"/>
          <w:sz w:val="21"/>
          <w:szCs w:val="21"/>
          <w:lang w:val="en-US" w:eastAsia="zh-CN"/>
        </w:rPr>
        <w:t>，给</w:t>
      </w:r>
      <w:r>
        <w:rPr>
          <w:rFonts w:ascii="宋体" w:eastAsia="宋体" w:hAnsi="宋体" w:cs="宋体" w:hint="eastAsia"/>
          <w:b w:val="0"/>
          <w:bCs w:val="0"/>
          <w:sz w:val="21"/>
          <w:szCs w:val="21"/>
        </w:rPr>
        <w:t>解决上述困境提供思路。探究该理念在高中政治课堂中落实的方法，对提高教学效果、培养学生的理性思辨能力、公共参与意识有现实意义。</w:t>
      </w:r>
    </w:p>
    <w:p w14:paraId="707BA15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一、问题链导思：拓展思维认知的深度</w:t>
      </w:r>
    </w:p>
    <w:p w14:paraId="6A9C5A49">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lang w:eastAsia="zh-CN"/>
        </w:rPr>
        <w:t>“让</w:t>
      </w:r>
      <w:r>
        <w:rPr>
          <w:rFonts w:ascii="宋体" w:eastAsia="宋体" w:hAnsi="宋体" w:cs="宋体" w:hint="eastAsia"/>
          <w:b w:val="0"/>
          <w:bCs w:val="0"/>
          <w:sz w:val="21"/>
          <w:szCs w:val="21"/>
        </w:rPr>
        <w:t>学引思”中</w:t>
      </w:r>
      <w:r>
        <w:rPr>
          <w:rFonts w:ascii="宋体" w:eastAsia="宋体" w:hAnsi="宋体" w:cs="宋体" w:hint="eastAsia"/>
          <w:b w:val="0"/>
          <w:bCs w:val="0"/>
          <w:sz w:val="21"/>
          <w:szCs w:val="21"/>
          <w:lang w:eastAsia="zh-CN"/>
        </w:rPr>
        <w:t>“</w:t>
      </w:r>
      <w:r>
        <w:rPr>
          <w:rFonts w:ascii="宋体" w:eastAsia="宋体" w:hAnsi="宋体" w:cs="宋体" w:hint="eastAsia"/>
          <w:b w:val="0"/>
          <w:bCs w:val="0"/>
          <w:sz w:val="21"/>
          <w:szCs w:val="21"/>
        </w:rPr>
        <w:t>引</w:t>
      </w:r>
      <w:r>
        <w:rPr>
          <w:rFonts w:ascii="宋体" w:eastAsia="宋体" w:hAnsi="宋体" w:cs="宋体" w:hint="eastAsia"/>
          <w:b w:val="0"/>
          <w:bCs w:val="0"/>
          <w:sz w:val="21"/>
          <w:szCs w:val="21"/>
          <w:lang w:eastAsia="zh-CN"/>
        </w:rPr>
        <w:t>思</w:t>
      </w:r>
      <w:r>
        <w:rPr>
          <w:rFonts w:ascii="宋体" w:eastAsia="宋体" w:hAnsi="宋体" w:cs="宋体" w:hint="eastAsia"/>
          <w:b w:val="0"/>
          <w:bCs w:val="0"/>
          <w:sz w:val="21"/>
          <w:szCs w:val="21"/>
        </w:rPr>
        <w:t>”的</w:t>
      </w:r>
      <w:r>
        <w:rPr>
          <w:rFonts w:ascii="宋体" w:eastAsia="宋体" w:hAnsi="宋体" w:cs="宋体" w:hint="eastAsia"/>
          <w:b w:val="0"/>
          <w:bCs w:val="0"/>
          <w:sz w:val="21"/>
          <w:szCs w:val="21"/>
          <w:lang w:eastAsia="zh-CN"/>
        </w:rPr>
        <w:t>关</w:t>
      </w:r>
      <w:r>
        <w:rPr>
          <w:rFonts w:ascii="宋体" w:eastAsia="宋体" w:hAnsi="宋体" w:cs="宋体" w:hint="eastAsia"/>
          <w:b w:val="0"/>
          <w:bCs w:val="0"/>
          <w:sz w:val="21"/>
          <w:szCs w:val="21"/>
        </w:rPr>
        <w:t>键之处在于通过高质量的问题去激起学生认知上的矛盾与探究的兴趣，让学生在不断的追问中思维得到加深的发展，教师应当依照学科的核心概念，依照由浅入深、由表及里的认识逻辑来规划递进式的问题链，把抽象的政治原理拆解成若干个互相联系的子问题，在问题的衔接和递进中给学生搭建起思维攀登的阶梯，促使学生在自主求解的过程中达成知识的内化和迁移。</w:t>
      </w:r>
    </w:p>
    <w:p w14:paraId="1BE6B9EA">
      <w:pPr>
        <w:rPr>
          <w:rFonts w:hint="eastAsia"/>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2"/>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375396"/>
    <w:rsid w:val="523753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spacing w:before="0" w:beforeAutospacing="1" w:after="0" w:afterAutospacing="1"/>
      <w:jc w:val="left"/>
      <w:outlineLvl w:val="0"/>
    </w:pPr>
    <w:rPr>
      <w:rFonts w:ascii="宋体" w:eastAsia="宋体" w:hAnsi="宋体" w:cs="宋体" w:hint="eastAsia"/>
      <w:b/>
      <w:bCs/>
      <w:kern w:val="44"/>
      <w:sz w:val="48"/>
      <w:szCs w:val="48"/>
      <w:lang w:val="en-US" w:eastAsia="zh-CN" w:bidi="ar"/>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3021</Words>
  <Characters>3078</Characters>
  <Application>Microsoft Office Word</Application>
  <DocSecurity>0</DocSecurity>
  <Lines>0</Lines>
  <Paragraphs>0</Paragraphs>
  <ScaleCrop>false</ScaleCrop>
  <Company/>
  <LinksUpToDate>false</LinksUpToDate>
  <CharactersWithSpaces>3078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Resurgam</dc:creator>
  <cp:lastModifiedBy>Resurgam</cp:lastModifiedBy>
  <cp:revision>1</cp:revision>
  <dcterms:created xsi:type="dcterms:W3CDTF">2026-09-17T05:21:00Z</dcterms:created>
  <dcterms:modified xsi:type="dcterms:W3CDTF">2026-09-17T06:56:30Z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9AD614BD719E4C0FBD64F1C101752873_11</vt:lpwstr>
  </property>
  <property fmtid="{D5CDD505-2E9C-101B-9397-08002B2CF9AE}" pid="3" name="KSOProductBuildVer">
    <vt:lpwstr>2052-12.1.0.28505</vt:lpwstr>
  </property>
  <property fmtid="{D5CDD505-2E9C-101B-9397-08002B2CF9AE}" pid="4" name="KSOTemplateDocerSaveRecord">
    <vt:lpwstr>eyJoZGlkIjoiYTk3YmY3NWQ0YmNmZGVmMTdjYzMzOTgyZjgzMDQwZTkiLCJ1c2VySWQiOiIyNDYyMTY4NzMifQ==</vt:lpwstr>
  </property>
</Properties>
</file>