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1.11.0 -->
  <w:body>
    <w:p w14:paraId="2B5ABAC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ascii="宋体" w:eastAsia="宋体" w:hAnsi="宋体" w:cs="宋体" w:hint="default"/>
          <w:color w:val="auto"/>
          <w:lang w:val="en-US" w:eastAsia="zh-CN"/>
        </w:rPr>
      </w:pPr>
      <w:r>
        <w:rPr>
          <w:rFonts w:ascii="宋体" w:eastAsia="宋体" w:hAnsi="宋体" w:cs="宋体" w:hint="default"/>
          <w:color w:val="auto"/>
          <w:lang w:val="en-US" w:eastAsia="zh-CN"/>
        </w:rPr>
        <w:t>高速公路隧道分布式智慧供配电系统应用与优化研究</w:t>
      </w:r>
    </w:p>
    <w:p w14:paraId="3F6C3C7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ascii="宋体" w:eastAsia="宋体" w:hAnsi="宋体" w:cs="宋体" w:hint="default"/>
          <w:color w:val="auto"/>
          <w:lang w:val="en-US" w:eastAsia="zh-CN"/>
        </w:rPr>
      </w:pPr>
    </w:p>
    <w:p w14:paraId="1B81A34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ascii="宋体" w:eastAsia="宋体" w:hAnsi="宋体" w:cs="宋体" w:hint="default"/>
          <w:color w:val="auto"/>
          <w:lang w:val="en-US" w:eastAsia="zh-CN"/>
        </w:rPr>
      </w:pPr>
      <w:r>
        <w:rPr>
          <w:rFonts w:ascii="宋体" w:eastAsia="宋体" w:hAnsi="宋体" w:cs="宋体" w:hint="default"/>
          <w:color w:val="auto"/>
          <w:lang w:val="en-US" w:eastAsia="zh-CN"/>
        </w:rPr>
        <w:t>摘要</w:t>
      </w:r>
      <w:r>
        <w:rPr>
          <w:rFonts w:ascii="宋体" w:eastAsia="宋体" w:hAnsi="宋体" w:cs="宋体" w:hint="eastAsia"/>
          <w:color w:val="auto"/>
          <w:lang w:val="en-US" w:eastAsia="zh-CN"/>
        </w:rPr>
        <w:t>：</w:t>
      </w:r>
      <w:r>
        <w:rPr>
          <w:rFonts w:ascii="宋体" w:eastAsia="宋体" w:hAnsi="宋体" w:cs="宋体" w:hint="default"/>
          <w:color w:val="auto"/>
          <w:lang w:val="en-US" w:eastAsia="zh-CN"/>
        </w:rPr>
        <w:t>山区高速公路隧道运行负荷繁杂，通风、照明、监控、消防等设施对供配电的稳定、节能、智能化要求很高。传统的集中式供配电系统存在着线路繁杂、能耗高、运维滞后、抗灾能力差等诸多不足，不能满足复杂山地隧道长期运营的要求。本文以某山区高速隧道为单一研究对象，从工程实际运行工况出发，对分布式智慧供配电系统应用情况进行梳理，准确找到系统能耗、智能调控、运维管理三个方面存在的问题，并分析出原因，从节能架构、智能调控、运维体系三个方面给出相应的优化方案，并用实测数据进行对比验证优化效果，可以为同类型隧道供配电工程的设计和运维提供技术上的借鉴。</w:t>
      </w:r>
    </w:p>
    <w:p w14:paraId="666F7BD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ascii="宋体" w:eastAsia="宋体" w:hAnsi="宋体" w:cs="宋体" w:hint="default"/>
          <w:color w:val="auto"/>
          <w:lang w:val="en-US" w:eastAsia="zh-CN"/>
        </w:rPr>
      </w:pPr>
      <w:r>
        <w:rPr>
          <w:rFonts w:ascii="宋体" w:eastAsia="宋体" w:hAnsi="宋体" w:cs="宋体" w:hint="default"/>
          <w:color w:val="auto"/>
          <w:lang w:val="en-US" w:eastAsia="zh-CN"/>
        </w:rPr>
        <w:t>关键词</w:t>
      </w:r>
      <w:r>
        <w:rPr>
          <w:rFonts w:ascii="宋体" w:eastAsia="宋体" w:hAnsi="宋体" w:cs="宋体" w:hint="eastAsia"/>
          <w:color w:val="auto"/>
          <w:lang w:val="en-US" w:eastAsia="zh-CN"/>
        </w:rPr>
        <w:t>：</w:t>
      </w:r>
      <w:r>
        <w:rPr>
          <w:rFonts w:ascii="宋体" w:eastAsia="宋体" w:hAnsi="宋体" w:cs="宋体" w:hint="default"/>
          <w:color w:val="auto"/>
          <w:lang w:val="en-US" w:eastAsia="zh-CN"/>
        </w:rPr>
        <w:t>高速公路隧道；分布式供配电；智慧运维；节能调控；系统优化</w:t>
      </w:r>
    </w:p>
    <w:p w14:paraId="4146705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ascii="宋体" w:eastAsia="宋体" w:hAnsi="宋体" w:cs="宋体" w:hint="default"/>
          <w:color w:val="auto"/>
          <w:lang w:val="en-US" w:eastAsia="zh-CN"/>
        </w:rPr>
      </w:pPr>
      <w:r>
        <w:rPr>
          <w:rFonts w:ascii="宋体" w:eastAsia="宋体" w:hAnsi="宋体" w:cs="宋体" w:hint="default"/>
          <w:color w:val="auto"/>
          <w:lang w:val="en-US" w:eastAsia="zh-CN"/>
        </w:rPr>
        <w:t>引言</w:t>
      </w:r>
    </w:p>
    <w:p w14:paraId="4D9F581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ascii="宋体" w:eastAsia="宋体" w:hAnsi="宋体" w:cs="宋体" w:hint="default"/>
          <w:color w:val="auto"/>
          <w:lang w:val="en-US" w:eastAsia="zh-CN"/>
        </w:rPr>
      </w:pPr>
      <w:r>
        <w:rPr>
          <w:rFonts w:ascii="宋体" w:eastAsia="宋体" w:hAnsi="宋体" w:cs="宋体" w:hint="default"/>
          <w:color w:val="auto"/>
          <w:lang w:val="en-US" w:eastAsia="zh-CN"/>
        </w:rPr>
        <w:t>山区高速公路隧道地形条件复杂，气候环境潮湿多雾，交通流量负荷波动大，供配电系统是隧道机电设施安全稳定运行的基础。传统的集中式供电线路敷设跨度大、损耗大，故障排查难，不能满足隧道全天候安全运营的要求。分布式智慧供配电依靠分区供电、智能感知、动态调节的优势，渐渐成为隧道机电配套的主要技术。本文选取典型的山区高速隧道作为研究对象，从系统应用、问题分析、原因分析以及优化措施四个方面进行系统的分析，用实测数据来证明技术的应用价值以及改进途径。</w:t>
      </w:r>
    </w:p>
    <w:p w14:paraId="2072DD2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宋体" w:eastAsia="宋体" w:hAnsi="宋体" w:cs="宋体" w:hint="default"/>
          <w:color w:val="auto"/>
          <w:lang w:val="en-US" w:eastAsia="zh-CN"/>
        </w:rPr>
      </w:pPr>
      <w:r>
        <w:rPr>
          <w:rFonts w:ascii="宋体" w:eastAsia="宋体" w:hAnsi="宋体" w:cs="宋体" w:hint="eastAsia"/>
          <w:color w:val="auto"/>
          <w:lang w:val="en-US" w:eastAsia="zh-CN"/>
        </w:rPr>
        <w:t>1</w:t>
      </w:r>
      <w:r>
        <w:rPr>
          <w:rFonts w:ascii="宋体" w:eastAsia="宋体" w:hAnsi="宋体" w:cs="宋体" w:hint="default"/>
          <w:color w:val="auto"/>
          <w:lang w:val="en-US" w:eastAsia="zh-CN"/>
        </w:rPr>
        <w:t>、高速公路隧道分布式智慧供配电系统工程概况与架构设计</w:t>
      </w:r>
    </w:p>
    <w:p w14:paraId="70CD6AF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宋体" w:eastAsia="宋体" w:hAnsi="宋体" w:cs="宋体" w:hint="default"/>
          <w:color w:val="auto"/>
          <w:lang w:val="en-US" w:eastAsia="zh-CN"/>
        </w:rPr>
      </w:pPr>
      <w:r>
        <w:rPr>
          <w:rFonts w:ascii="宋体" w:eastAsia="宋体" w:hAnsi="宋体" w:cs="宋体" w:hint="default"/>
          <w:color w:val="auto"/>
          <w:lang w:val="en-US" w:eastAsia="zh-CN"/>
        </w:rPr>
        <w:t>1.1案例隧道工程基础概况</w:t>
      </w:r>
    </w:p>
    <w:p w14:paraId="2019F28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ascii="宋体" w:eastAsia="宋体" w:hAnsi="宋体" w:cs="宋体" w:hint="default"/>
          <w:color w:val="auto"/>
          <w:lang w:val="en-US" w:eastAsia="zh-CN"/>
        </w:rPr>
      </w:pPr>
      <w:r>
        <w:rPr>
          <w:rFonts w:ascii="宋体" w:eastAsia="宋体" w:hAnsi="宋体" w:cs="宋体" w:hint="default"/>
          <w:color w:val="auto"/>
          <w:lang w:val="en-US" w:eastAsia="zh-CN"/>
        </w:rPr>
        <w:t>本文选择山区双向六车道高速公路隧道作为唯一的案例研究对象，隧道整体线型长、山体埋深大，全程配有完整的通风、照明、视频监控、火灾报警和消防喷淋等机电设施。隧道内设三处分布式配电室，分别位于隧道进洞口、隧道中部、出洞口处，实现全程分区独立供电、集中后台控制。隧道机电负荷分为三类，LED照明系统额定总功率为186kW，轴流通风机组12台合计额定功率为480kW，监控与消防联动设备额定总功率为32kW，系统总负荷为698kW。隧道所处地区常年空气湿度较高，年均相对湿度约为82%，冬季低温、夏季多雨，山体滑坡、局部山洪容易对供电线路和室外设备造成影响，日均车流量8600辆，高峰时段超过12000辆，负荷昼夜变化明显，具有山区高速隧道典型的运行特点，可以作为分布式智慧供配电技术的研究对象。</w:t>
      </w:r>
    </w:p>
    <w:p w14:paraId="49AFB0D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宋体" w:eastAsia="宋体" w:hAnsi="宋体" w:cs="宋体" w:hint="default"/>
          <w:color w:val="auto"/>
          <w:lang w:val="en-US" w:eastAsia="zh-CN"/>
        </w:rPr>
      </w:pPr>
      <w:r>
        <w:rPr>
          <w:rFonts w:ascii="宋体" w:eastAsia="宋体" w:hAnsi="宋体" w:cs="宋体" w:hint="default"/>
          <w:color w:val="auto"/>
          <w:lang w:val="en-US" w:eastAsia="zh-CN"/>
        </w:rPr>
        <w:t>1.2分布式供配电整体架构组成</w:t>
      </w:r>
    </w:p>
    <w:p w14:paraId="009E0AC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ascii="宋体" w:eastAsia="宋体" w:hAnsi="宋体" w:cs="宋体" w:hint="default"/>
          <w:color w:val="auto"/>
          <w:lang w:val="en-US" w:eastAsia="zh-CN"/>
        </w:rPr>
      </w:pPr>
      <w:r>
        <w:rPr>
          <w:rFonts w:ascii="宋体" w:eastAsia="宋体" w:hAnsi="宋体" w:cs="宋体" w:hint="default"/>
          <w:color w:val="auto"/>
          <w:lang w:val="en-US" w:eastAsia="zh-CN"/>
        </w:rPr>
        <w:t>隧道分布式智慧供配电系统是以分区布设、就地变电、集中控制为基本结构的系统，由现场设备层、数据感知层、传输通信层、智慧管控层四个部分组成。设备层为高低压开关柜、干式变压器、变频控制柜、LED照明驱动器、风机动力柜和光伏储能配套装置等，感知层在各个关键设备和隧道环境点位上都布设了电流电压传感器、温湿度传感器、CO浓度检测器、能见度检测仪和故障在线监测终端，实现了全覆盖；通信层依靠工业以太网和有线专网，把各个配电室、终端设备和后台主机的数据及时传递出去；管控层搭建起智慧供配电运维平台，具备数据采集、负荷监测、远程调节、故障报警、报表统计等功用。分布式架构相比于传统的集中式供电，使低压供电半径变短，线路敷设长度和线路损耗降低，各个分区可以独立运行，互不干扰，单个区域出现故障不会影响整个供电系统的稳定性，从硬件结构上提高系统的冗余度和安全储备。</w:t>
      </w:r>
    </w:p>
    <w:p w14:paraId="1609F74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宋体" w:eastAsia="宋体" w:hAnsi="宋体" w:cs="宋体" w:hint="default"/>
          <w:color w:val="auto"/>
          <w:lang w:val="en-US" w:eastAsia="zh-CN"/>
        </w:rPr>
      </w:pPr>
      <w:r>
        <w:rPr>
          <w:rFonts w:ascii="宋体" w:eastAsia="宋体" w:hAnsi="宋体" w:cs="宋体" w:hint="default"/>
          <w:color w:val="auto"/>
          <w:lang w:val="en-US" w:eastAsia="zh-CN"/>
        </w:rPr>
        <w:t>1.3系统主要机电负荷运行特征</w:t>
      </w:r>
    </w:p>
    <w:p w14:paraId="66D26D9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ascii="宋体" w:eastAsia="宋体" w:hAnsi="宋体" w:cs="宋体" w:hint="default"/>
          <w:color w:val="auto"/>
          <w:lang w:val="en-US" w:eastAsia="zh-CN"/>
        </w:rPr>
      </w:pPr>
      <w:r>
        <w:rPr>
          <w:rFonts w:ascii="宋体" w:eastAsia="宋体" w:hAnsi="宋体" w:cs="宋体" w:hint="default"/>
          <w:color w:val="auto"/>
          <w:lang w:val="en-US" w:eastAsia="zh-CN"/>
        </w:rPr>
        <w:t>隧道机电负荷有持续性、波动性、关联性这三个主要特点。照明负荷为全天候的基础负荷，昼夜常开，受自然光强度、车流量的变化而产生动态的波动，夜间低车流时段无效能耗比例高；通风负荷是间歇性的动态负荷，风机的开启和关闭以及运行档位都是根据隧道内的CO浓度、能见度以及车流量来决定的，传统的固定时间开启和关闭模式会造成能源的浪费；监控、消防以及应急设备属于常备值守负荷，长期低功率运转，对于供电的连续性和电压的稳定性有很高的要求。从负荷占比来看，通风系统负荷占比达68.8%，为第一能耗主体；照明系统占比26.6%；监控消防类负荷占比仅4.6%。负荷结构特征决定系统优化要以通风、照明两大板块为重心，兼顾常备设备供电可靠性，用分布式分区调控、负荷错峰调度、环境联动控制来达到能耗合理控制和设备平稳运行的目的。</w:t>
      </w:r>
    </w:p>
    <w:p w14:paraId="627B93A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宋体" w:eastAsia="宋体" w:hAnsi="宋体" w:cs="宋体" w:hint="default"/>
          <w:color w:val="auto"/>
          <w:lang w:val="en-US" w:eastAsia="zh-CN"/>
        </w:rPr>
      </w:pPr>
      <w:r>
        <w:rPr>
          <w:rFonts w:ascii="宋体" w:eastAsia="宋体" w:hAnsi="宋体" w:cs="宋体" w:hint="default"/>
          <w:color w:val="auto"/>
          <w:lang w:val="en-US" w:eastAsia="zh-CN"/>
        </w:rPr>
        <w:t>1.4分布式智慧供配电技术应用优势</w:t>
      </w:r>
    </w:p>
    <w:p w14:paraId="07D7C22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ascii="宋体" w:eastAsia="宋体" w:hAnsi="宋体" w:cs="宋体" w:hint="default"/>
          <w:color w:val="auto"/>
          <w:lang w:val="en-US" w:eastAsia="zh-CN"/>
        </w:rPr>
      </w:pPr>
      <w:r>
        <w:rPr>
          <w:rFonts w:ascii="宋体" w:eastAsia="宋体" w:hAnsi="宋体" w:cs="宋体" w:hint="default"/>
          <w:color w:val="auto"/>
          <w:lang w:val="en-US" w:eastAsia="zh-CN"/>
        </w:rPr>
        <w:t>相比传统的集中式供配电，本案例所用的分布式智慧供配电技术有诸多的实际操作优势。一是供电半径减小，分区配电室就近带载，大大减小了低压线路长度和线路阻抗，有效地降低了传输过程中的有功损耗和电压压降；二是故障影响范围可控制，单一段落设备、线路故障时，只影响本分区，不会造成全隧道停电，提高运营安全性；三是适应山区复杂环境，设备就近布设减少山体穿越线路敷设，避免地质灾害对长距离线路的破坏风险；四是智能化程度高，依靠感知终端和管控平台，可以实现负荷自动监测、参数自适应调节、故障自动定位告警，改变了人工巡检、人工操作的传统模式；五是兼容新能源接入，洞顶光伏组件就近并入分布式配电网络，就地发电、就地消纳，提高能源综合利用效率，符合隧道长期节能运营的要求。</w:t>
      </w:r>
    </w:p>
    <w:p w14:paraId="14582CB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宋体" w:eastAsia="宋体" w:hAnsi="宋体" w:cs="宋体" w:hint="default"/>
          <w:color w:val="auto"/>
          <w:lang w:val="en-US" w:eastAsia="zh-CN"/>
        </w:rPr>
      </w:pPr>
      <w:r>
        <w:rPr>
          <w:rFonts w:ascii="宋体" w:eastAsia="宋体" w:hAnsi="宋体" w:cs="宋体" w:hint="eastAsia"/>
          <w:color w:val="auto"/>
          <w:lang w:val="en-US" w:eastAsia="zh-CN"/>
        </w:rPr>
        <w:t>2</w:t>
      </w:r>
      <w:r>
        <w:rPr>
          <w:rFonts w:ascii="宋体" w:eastAsia="宋体" w:hAnsi="宋体" w:cs="宋体" w:hint="default"/>
          <w:color w:val="auto"/>
          <w:lang w:val="en-US" w:eastAsia="zh-CN"/>
        </w:rPr>
        <w:t>、隧道分布式智慧供配电系统现存主要问题</w:t>
      </w:r>
    </w:p>
    <w:p w14:paraId="42729F9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宋体" w:eastAsia="宋体" w:hAnsi="宋体" w:cs="宋体" w:hint="default"/>
          <w:color w:val="auto"/>
          <w:lang w:val="en-US" w:eastAsia="zh-CN"/>
        </w:rPr>
      </w:pPr>
      <w:r>
        <w:rPr>
          <w:rFonts w:ascii="宋体" w:eastAsia="宋体" w:hAnsi="宋体" w:cs="宋体" w:hint="default"/>
          <w:color w:val="auto"/>
          <w:lang w:val="en-US" w:eastAsia="zh-CN"/>
        </w:rPr>
        <w:t>2.1系统整体能耗偏高，节能潜力未释放</w:t>
      </w:r>
    </w:p>
    <w:p w14:paraId="4D0DFB5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ascii="宋体" w:eastAsia="宋体" w:hAnsi="宋体" w:cs="宋体" w:hint="default"/>
          <w:color w:val="auto"/>
          <w:lang w:val="en-US" w:eastAsia="zh-CN"/>
        </w:rPr>
      </w:pPr>
      <w:r>
        <w:rPr>
          <w:rFonts w:ascii="宋体" w:eastAsia="宋体" w:hAnsi="宋体" w:cs="宋体" w:hint="default"/>
          <w:color w:val="auto"/>
          <w:lang w:val="en-US" w:eastAsia="zh-CN"/>
        </w:rPr>
        <w:t>隧道投入运行初期，供配电系统整体能耗管控效果不好，年均总耗电量为328万度，能源浪费严重。照明系统只进行简单的启停控制，没有根据自然光强弱、实时车流量进行无级调光，白天自然光充足时仍然满负荷运转，夜间低车流时段没有功率下调策略，无效照明能耗占到35%以上。通风系统采用固定定时运行方式，没有和隧道CO浓度、能见度等环境参数联动，无论车流多少、空气质量好坏，风机都按固定的档位长时间运转，低负荷工况下空转能耗占比高。洞顶布设光伏组件年发电量达12.6万千瓦时，但是由于缺少储能匹配和并网优化设计，自发自用率低，能源综合利用率只有38%，远远低于55%的设计预期。同时系统没有建立统一的能耗监测台账，不能准确找到高能耗环节，节能改造缺少数据支撑，长期运行运营成本居高不下。</w:t>
      </w:r>
    </w:p>
    <w:p w14:paraId="395EF70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宋体" w:eastAsia="宋体" w:hAnsi="宋体" w:cs="宋体" w:hint="default"/>
          <w:color w:val="auto"/>
          <w:lang w:val="en-US" w:eastAsia="zh-CN"/>
        </w:rPr>
      </w:pPr>
      <w:r>
        <w:rPr>
          <w:rFonts w:ascii="宋体" w:eastAsia="宋体" w:hAnsi="宋体" w:cs="宋体" w:hint="default"/>
          <w:color w:val="auto"/>
          <w:lang w:val="en-US" w:eastAsia="zh-CN"/>
        </w:rPr>
        <w:t>2.2智能调控配置不足，供电稳定性受限</w:t>
      </w:r>
    </w:p>
    <w:p w14:paraId="0969E1C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ascii="宋体" w:eastAsia="宋体" w:hAnsi="宋体" w:cs="宋体" w:hint="default"/>
          <w:color w:val="auto"/>
          <w:lang w:val="en-US" w:eastAsia="zh-CN"/>
        </w:rPr>
      </w:pPr>
      <w:r>
        <w:rPr>
          <w:rFonts w:ascii="宋体" w:eastAsia="宋体" w:hAnsi="宋体" w:cs="宋体" w:hint="default"/>
          <w:color w:val="auto"/>
          <w:lang w:val="en-US" w:eastAsia="zh-CN"/>
        </w:rPr>
        <w:t>系统智能调控硬件、软件的配置存在不足，直接影响供电的精度以及运行的可靠性。原有的PLC控制器运算处理速度比较慢，现场感知的数据上传到管控平台要经过8秒左右的时间才能完成，不能及时跟随车流量、环境参数、负荷的变化进行动态参数调整，容易造成电压波动超标的状况，实际波动幅度可以达到±7%以上，超过了规范所规定的范围。隧道感知传感器的布设布局不合理，进出口处点位密集，中段和配电室等重要区域存在监测盲区，不能全面采集到全域运行数据。部分传感器不能适应山区高湿、多雨、多雷电的环境，防潮防雷防护等级低，设备年均故障率11.2%，容易造成数据失真、信号中断等问题。系统故障仍然依靠人工逐段排查，缺少自动定位、一键隔离的功能，单次故障平均排查耗时约为2.3小时，容易造成供电短暂中断，影响隧道机电设施连续稳定运行。</w:t>
      </w:r>
    </w:p>
    <w:p w14:paraId="169E598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宋体" w:eastAsia="宋体" w:hAnsi="宋体" w:cs="宋体" w:hint="default"/>
          <w:color w:val="auto"/>
          <w:lang w:val="en-US" w:eastAsia="zh-CN"/>
        </w:rPr>
      </w:pPr>
      <w:r>
        <w:rPr>
          <w:rFonts w:ascii="宋体" w:eastAsia="宋体" w:hAnsi="宋体" w:cs="宋体" w:hint="default"/>
          <w:color w:val="auto"/>
          <w:lang w:val="en-US" w:eastAsia="zh-CN"/>
        </w:rPr>
        <w:t>2.3现场运维管控薄弱，设备故障频次偏高</w:t>
      </w:r>
    </w:p>
    <w:p w14:paraId="047129A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ascii="宋体" w:eastAsia="宋体" w:hAnsi="宋体" w:cs="宋体" w:hint="default"/>
          <w:color w:val="auto"/>
          <w:lang w:val="en-US" w:eastAsia="zh-CN"/>
        </w:rPr>
      </w:pPr>
      <w:r>
        <w:rPr>
          <w:rFonts w:ascii="宋体" w:eastAsia="宋体" w:hAnsi="宋体" w:cs="宋体" w:hint="default"/>
          <w:color w:val="auto"/>
          <w:lang w:val="en-US" w:eastAsia="zh-CN"/>
        </w:rPr>
        <w:t>根据隧道实测运维数据可知，系统每年的设备综合故障率大于同类规范的隧道水平。拆分故障结构，变压器故障占35%，开关柜故障占42%，变频器故障占23%，这三个主要的设备都是故障高发的主体。运维人员专业配置不到位，现场在岗操作人员15人中持证专业人员只有6人，占全部人数的40%，其余人员只掌握基本的操作技能，对分布式供电原理、智能平台运维、故障研判处置等缺乏系统的认识。运维管理制度不健全，没有形成系统的巡检台账、设备维保档案，常规巡检每周一次，隐患排查频次少，小缺陷不能及时发现，慢慢发展成重大故障。设备故障处理流程不规范，缺少标准作业指导书，单机平均缺陷修复时间是7.2小时，故障停运时间偏长，给隧道正常通行和机电安全运行造成不利影响。</w:t>
      </w:r>
    </w:p>
    <w:p w14:paraId="3743771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宋体" w:eastAsia="宋体" w:hAnsi="宋体" w:cs="宋体" w:hint="default"/>
          <w:color w:val="auto"/>
          <w:lang w:val="en-US" w:eastAsia="zh-CN"/>
        </w:rPr>
      </w:pPr>
      <w:r>
        <w:rPr>
          <w:rFonts w:ascii="宋体" w:eastAsia="宋体" w:hAnsi="宋体" w:cs="宋体" w:hint="default"/>
          <w:color w:val="auto"/>
          <w:lang w:val="en-US" w:eastAsia="zh-CN"/>
        </w:rPr>
        <w:t>2.4系统联动协同不足，应急保障能力偏弱</w:t>
      </w:r>
    </w:p>
    <w:p w14:paraId="4CBD963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ascii="宋体" w:eastAsia="宋体" w:hAnsi="宋体" w:cs="宋体" w:hint="default"/>
          <w:color w:val="auto"/>
          <w:lang w:val="en-US" w:eastAsia="zh-CN"/>
        </w:rPr>
      </w:pPr>
      <w:r>
        <w:rPr>
          <w:rFonts w:ascii="宋体" w:eastAsia="宋体" w:hAnsi="宋体" w:cs="宋体" w:hint="default"/>
          <w:color w:val="auto"/>
          <w:lang w:val="en-US" w:eastAsia="zh-CN"/>
        </w:rPr>
        <w:t>分布式各个分区的配电室、机电设备、智慧管控平台之间缺乏联动协同性，整体运行协调性较差。照明、通风、监控系统各自独立工作，没有形成跨系统联动的逻辑，不能实现工况信息共享、策略协同调整。管控平台只具有基本的数据展示和简单的告警功能，没有建立负荷预测、趋势分析、应急预案自动触发等功能模块，面对车流突然增加、极端天气、设备突然出现故障等情况时，只能依靠人工临场处理，响应滞后。备用电源和主供系统联动切换逻辑不健全，缺少常态化的联动调试，突发断电时切换时间过长，容易造成监控、消防等重要应急设备短时间停机。同时没有形成完善的应急物资储备、全天候值守响应体系，故障发生后人员、物资调配衔接不畅，不能及时完成抢修恢复工作，系统的应急容错、抗风险能力还需进一步加强。</w:t>
      </w:r>
    </w:p>
    <w:p w14:paraId="0CDE10B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宋体" w:eastAsia="宋体" w:hAnsi="宋体" w:cs="宋体" w:hint="default"/>
          <w:color w:val="auto"/>
          <w:lang w:val="en-US" w:eastAsia="zh-CN"/>
        </w:rPr>
      </w:pPr>
      <w:r>
        <w:rPr>
          <w:rFonts w:ascii="宋体" w:eastAsia="宋体" w:hAnsi="宋体" w:cs="宋体" w:hint="eastAsia"/>
          <w:color w:val="auto"/>
          <w:lang w:val="en-US" w:eastAsia="zh-CN"/>
        </w:rPr>
        <w:t>3</w:t>
      </w:r>
      <w:r>
        <w:rPr>
          <w:rFonts w:ascii="宋体" w:eastAsia="宋体" w:hAnsi="宋体" w:cs="宋体" w:hint="default"/>
          <w:color w:val="auto"/>
          <w:lang w:val="en-US" w:eastAsia="zh-CN"/>
        </w:rPr>
        <w:t>、针对性优化对策与实施成效分析</w:t>
      </w:r>
    </w:p>
    <w:p w14:paraId="63ECF66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宋体" w:eastAsia="宋体" w:hAnsi="宋体" w:cs="宋体" w:hint="default"/>
          <w:color w:val="auto"/>
          <w:lang w:val="en-US" w:eastAsia="zh-CN"/>
        </w:rPr>
      </w:pPr>
      <w:r>
        <w:rPr>
          <w:rFonts w:ascii="宋体" w:eastAsia="宋体" w:hAnsi="宋体" w:cs="宋体" w:hint="default"/>
          <w:color w:val="auto"/>
          <w:lang w:val="en-US" w:eastAsia="zh-CN"/>
        </w:rPr>
        <w:t>3.1优化节能控制方案，构建精细化能耗管控体系</w:t>
      </w:r>
    </w:p>
    <w:p w14:paraId="45BA87D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ascii="宋体" w:eastAsia="宋体" w:hAnsi="宋体" w:cs="宋体" w:hint="default"/>
          <w:color w:val="auto"/>
          <w:lang w:val="en-US" w:eastAsia="zh-CN"/>
        </w:rPr>
      </w:pPr>
      <w:r>
        <w:rPr>
          <w:rFonts w:ascii="宋体" w:eastAsia="宋体" w:hAnsi="宋体" w:cs="宋体" w:hint="default"/>
          <w:color w:val="auto"/>
          <w:lang w:val="en-US" w:eastAsia="zh-CN"/>
        </w:rPr>
        <w:t>根据隧道现有的设备基础来重新构建照明和通风的节能控制逻辑，创建起一个完整的能耗控制体系。在照明系统上加装车流量检测器和光照度传感器，设置分层调光方案，当车流量大于80辆/小时时为满负荷工作状态，40～80辆为70%亮度，低车流时段保持基本安保照明，实现自然光和车流双重联动调光。通风系统接入CO浓度、能见度在线检测终端，设置分级运行阈值，CO浓度≥1000ppm风机满负荷运转，500～1000ppm按70%功率运行，低于500ppm只保留低功率值守，杜绝无效空转。完善光伏储能系统匹配配置，改善并网调度策略，提高就地消纳比例，使能源综合利用率提高到55%以上。建立能耗在线监测平台，对各个分区、各个设备分项用电量进行实时统计、对标分析，准确找到高能耗节点，动态调整运行方式。经过优化之后，隧道每年耗电量由原来的328万度减少到现在的246万度，节能效果十分明显。</w:t>
      </w:r>
    </w:p>
    <w:p w14:paraId="79D4CEE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宋体" w:eastAsia="宋体" w:hAnsi="宋体" w:cs="宋体" w:hint="default"/>
          <w:color w:val="auto"/>
          <w:lang w:val="en-US" w:eastAsia="zh-CN"/>
        </w:rPr>
      </w:pPr>
      <w:r>
        <w:rPr>
          <w:rFonts w:ascii="宋体" w:eastAsia="宋体" w:hAnsi="宋体" w:cs="宋体" w:hint="default"/>
          <w:color w:val="auto"/>
          <w:lang w:val="en-US" w:eastAsia="zh-CN"/>
        </w:rPr>
        <w:t>3.2升级智能调控硬件，提升监测与供电精准水平</w:t>
      </w:r>
    </w:p>
    <w:p w14:paraId="4E4D8D9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ascii="宋体" w:eastAsia="宋体" w:hAnsi="宋体" w:cs="宋体" w:hint="default"/>
          <w:color w:val="auto"/>
          <w:lang w:val="en-US" w:eastAsia="zh-CN"/>
        </w:rPr>
      </w:pPr>
      <w:r>
        <w:rPr>
          <w:rFonts w:ascii="宋体" w:eastAsia="宋体" w:hAnsi="宋体" w:cs="宋体" w:hint="default"/>
          <w:color w:val="auto"/>
          <w:lang w:val="en-US" w:eastAsia="zh-CN"/>
        </w:rPr>
        <w:t>针对原来存在的调控滞后、监测失真、盲区多等状况，对硬件进行升级并改善布局。更换高性能工业PLC控制器，把数据处理响应延迟控制在2秒以内，实现负荷变化、环境参数的实时采集和动态调节，保证电压波动在±5%规范范围内。重新布置传感器的布设点位，加密隧道中段、配电室、风机房等重要区域的监测终端，消除监测盲区，实现全域数据全覆盖采集。更换高防护等级的传感设备，加强防潮、防尘、防雷的设计，适应山区复杂的气候条件，把传感器的年均故障率控制在1.5%以下。升级智慧管控平台算法，加入故障自动定位、分区隔离、参数自适应整定的功能，使故障点位能够快速被锁定，排查时间由原来的2.3小时缩短到现在的0.8小时以内。依靠硬件升级以及算法改进，全面提高系统智能感知、动态调节、故障判断的能力，保证供电参数稳定合规。</w:t>
      </w:r>
    </w:p>
    <w:p w14:paraId="50939EC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宋体" w:eastAsia="宋体" w:hAnsi="宋体" w:cs="宋体" w:hint="default"/>
          <w:color w:val="auto"/>
          <w:lang w:val="en-US" w:eastAsia="zh-CN"/>
        </w:rPr>
      </w:pPr>
      <w:r>
        <w:rPr>
          <w:rFonts w:ascii="宋体" w:eastAsia="宋体" w:hAnsi="宋体" w:cs="宋体" w:hint="default"/>
          <w:color w:val="auto"/>
          <w:lang w:val="en-US" w:eastAsia="zh-CN"/>
        </w:rPr>
        <w:t>3.3健全标准化运维体系，降低设备故障发生概率</w:t>
      </w:r>
    </w:p>
    <w:p w14:paraId="14BA0CA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ascii="宋体" w:eastAsia="宋体" w:hAnsi="宋体" w:cs="宋体" w:hint="default"/>
          <w:color w:val="auto"/>
          <w:lang w:val="en-US" w:eastAsia="zh-CN"/>
        </w:rPr>
      </w:pPr>
      <w:r>
        <w:rPr>
          <w:rFonts w:ascii="宋体" w:eastAsia="宋体" w:hAnsi="宋体" w:cs="宋体" w:hint="default"/>
          <w:color w:val="auto"/>
          <w:lang w:val="en-US" w:eastAsia="zh-CN"/>
        </w:rPr>
        <w:t>从制度、人员、巡检、台账四个方面来完善运维管理体系，以满足分布式智慧供配电系统的运维要求。制定专项运维管理规程，对各个岗位的职责、设备巡检标准、维保周期、故障处理流程进行明确，从而达到运维作业的标准化、规范化。建立月度常态化专业培训制度，对分布式供电原理、智能平台操作、设备日常维护、典型故障判断和处理等进行实操教学，保证所有人员持证上岗，消除人员专业能力不足。加密巡检频次，由原来的每周一次改为每周两次全面检查，建立设备运行台账、维保记录、故障处理档案，保证全过程可追溯、可复盘。创建运维绩效考核体系，把设备故障率、隐患整改率、故障修复时间等作为考核指标，实行奖惩制度。同步完善应急值班和物资储备，实行24小时值班制，常备易损件及抢修物资。优化之后的设备年故障率由原来的8.3%降低到了1.2%，月均供电中断次数也由原来的2.7次减少到了0.4次，运维质量有了明显提高。</w:t>
      </w:r>
    </w:p>
    <w:p w14:paraId="2471AA1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宋体" w:eastAsia="宋体" w:hAnsi="宋体" w:cs="宋体" w:hint="default"/>
          <w:color w:val="auto"/>
          <w:lang w:val="en-US" w:eastAsia="zh-CN"/>
        </w:rPr>
      </w:pPr>
      <w:r>
        <w:rPr>
          <w:rFonts w:ascii="宋体" w:eastAsia="宋体" w:hAnsi="宋体" w:cs="宋体" w:hint="default"/>
          <w:color w:val="auto"/>
          <w:lang w:val="en-US" w:eastAsia="zh-CN"/>
        </w:rPr>
        <w:t>3.4强化多系统联动，完善应急运行保障机制</w:t>
      </w:r>
    </w:p>
    <w:p w14:paraId="5204639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ascii="宋体" w:eastAsia="宋体" w:hAnsi="宋体" w:cs="宋体" w:hint="default"/>
          <w:color w:val="auto"/>
          <w:lang w:val="en-US" w:eastAsia="zh-CN"/>
        </w:rPr>
      </w:pPr>
      <w:r>
        <w:rPr>
          <w:rFonts w:ascii="宋体" w:eastAsia="宋体" w:hAnsi="宋体" w:cs="宋体" w:hint="default"/>
          <w:color w:val="auto"/>
          <w:lang w:val="en-US" w:eastAsia="zh-CN"/>
        </w:rPr>
        <w:t>打通照明、通风、监控、消防、分布式配电系统数据接口，建立跨系统联动控制逻辑，使工况共享、策略协同。在智慧管控平台上增加负荷趋势预判、异常工况预警、应急预案自动触发模块，根据车流高峰、极端天气、设备故障等场景事先设置调控方案，做到事前预判、事中自动调节、事后复盘分析。对主备电源的联动切换程序进行优化，开展季度常态化联动调试，缩短切换时间，保证应急设备不间断供电。创建分级应急处置流程，确定一般故障、重大故障的响应级别、处置时间、人员调配规则，完善抢修路线、物资调配预案。利用管控平台实现故障信息的快速推送、多方联动，从而加快响应和抢修的速度。依靠系统联动改良和应急体系健全，全方位提升供配电系统抗干扰、抗故障、抗风险的能力，保证隧道机电设施长久安全、稳定、高效地运转。</w:t>
      </w:r>
    </w:p>
    <w:p w14:paraId="48AAD6A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ascii="宋体" w:eastAsia="宋体" w:hAnsi="宋体" w:cs="宋体" w:hint="default"/>
          <w:color w:val="auto"/>
          <w:lang w:val="en-US" w:eastAsia="zh-CN"/>
        </w:rPr>
      </w:pPr>
      <w:r>
        <w:rPr>
          <w:rFonts w:ascii="宋体" w:eastAsia="宋体" w:hAnsi="宋体" w:cs="宋体" w:hint="default"/>
          <w:color w:val="auto"/>
          <w:lang w:val="en-US" w:eastAsia="zh-CN"/>
        </w:rPr>
        <w:t>结语</w:t>
      </w:r>
    </w:p>
    <w:p w14:paraId="07D5DD0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ascii="宋体" w:eastAsia="宋体" w:hAnsi="宋体" w:cs="宋体" w:hint="default"/>
          <w:color w:val="auto"/>
          <w:lang w:val="en-US" w:eastAsia="zh-CN"/>
        </w:rPr>
      </w:pPr>
      <w:r>
        <w:rPr>
          <w:rFonts w:ascii="宋体" w:eastAsia="宋体" w:hAnsi="宋体" w:cs="宋体" w:hint="default"/>
          <w:color w:val="auto"/>
          <w:lang w:val="en-US" w:eastAsia="zh-CN"/>
        </w:rPr>
        <w:t>山区高速公路隧道分布式智慧供配电是机电系统节能化、智能化、可靠化运行的重要支撑，依靠单个工程案例可以发现系统在架构布局、分区供电方面具有明显的优势，但是实际运行中还存在着能耗偏高、智能调控滞后、运维体系薄弱、联动应急不足等问题。根据现场实测数据和运行工况，从节能方案、硬件调控、运维管理、系统联动四个方面开展针对性的改进工作，可以有效地降低能耗、减少设备故障、提高供电稳定性。后续要依靠现场运行数据不断推进智能算法同新能源的融合应用，持续改进运维标准，给类似山区隧道供配电工程赋予可复制、可落地的技术实践范式。</w:t>
      </w:r>
      <w:bookmarkStart w:id="0" w:name="_GoBack"/>
      <w:bookmarkEnd w:id="0"/>
    </w:p>
    <w:p w14:paraId="0219885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宋体" w:eastAsia="宋体" w:hAnsi="宋体" w:cs="宋体" w:hint="eastAsia"/>
          <w:color w:val="auto"/>
          <w:lang w:val="en-US" w:eastAsia="zh-CN"/>
        </w:rPr>
      </w:pPr>
      <w:r>
        <w:rPr>
          <w:rFonts w:ascii="宋体" w:eastAsia="宋体" w:hAnsi="宋体" w:cs="宋体" w:hint="eastAsia"/>
          <w:color w:val="auto"/>
          <w:lang w:val="en-US" w:eastAsia="zh-CN"/>
        </w:rPr>
        <w:t>参考文献：</w:t>
      </w:r>
    </w:p>
    <w:p w14:paraId="4F3C46C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宋体" w:eastAsia="宋体" w:hAnsi="宋体" w:cs="宋体" w:hint="default"/>
          <w:color w:val="auto"/>
          <w:lang w:val="en-US" w:eastAsia="zh-CN"/>
        </w:rPr>
      </w:pPr>
    </w:p>
    <w:p w14:paraId="058C205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宋体" w:eastAsia="宋体" w:hAnsi="宋体" w:cs="宋体" w:hint="default"/>
          <w:color w:val="auto"/>
          <w:lang w:val="en-US" w:eastAsia="zh-CN"/>
        </w:rPr>
      </w:pPr>
    </w:p>
    <w:p w14:paraId="6FB96C1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宋体" w:eastAsia="宋体" w:hAnsi="宋体" w:cs="宋体" w:hint="default"/>
          <w:color w:val="auto"/>
          <w:lang w:val="en-US" w:eastAsia="zh-CN"/>
        </w:rPr>
      </w:pPr>
    </w:p>
    <w:p w14:paraId="1F0622F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宋体" w:eastAsia="宋体" w:hAnsi="宋体" w:cs="宋体" w:hint="default"/>
          <w:color w:val="auto"/>
          <w:lang w:val="en-US" w:eastAsia="zh-CN"/>
        </w:rPr>
      </w:pPr>
    </w:p>
    <w:p w14:paraId="6784C5D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宋体" w:eastAsia="宋体" w:hAnsi="宋体" w:cs="宋体" w:hint="default"/>
          <w:color w:val="auto"/>
          <w:lang w:val="en-US" w:eastAsia="zh-CN"/>
        </w:rPr>
      </w:pPr>
    </w:p>
    <w:p w14:paraId="31D03B1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宋体" w:eastAsia="宋体" w:hAnsi="宋体" w:cs="宋体" w:hint="default"/>
          <w:color w:val="auto"/>
          <w:lang w:val="en-US" w:eastAsia="zh-CN"/>
        </w:rPr>
      </w:pPr>
    </w:p>
    <w:p w14:paraId="2F76FC7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宋体" w:eastAsia="宋体" w:hAnsi="宋体" w:cs="宋体" w:hint="default"/>
          <w:color w:val="auto"/>
          <w:lang w:val="en-US" w:eastAsia="zh-CN"/>
        </w:rPr>
      </w:pPr>
    </w:p>
    <w:p w14:paraId="25BE9FB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宋体" w:eastAsia="宋体" w:hAnsi="宋体" w:cs="宋体" w:hint="default"/>
          <w:color w:val="auto"/>
          <w:lang w:val="en-US" w:eastAsia="zh-CN"/>
        </w:rPr>
      </w:pPr>
    </w:p>
    <w:p w14:paraId="6E3167C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宋体" w:eastAsia="宋体" w:hAnsi="宋体" w:cs="宋体" w:hint="default"/>
          <w:color w:val="auto"/>
          <w:lang w:val="en-US" w:eastAsia="zh-CN"/>
        </w:rPr>
      </w:pPr>
    </w:p>
    <w:p w14:paraId="78B099E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宋体" w:eastAsia="宋体" w:hAnsi="宋体" w:cs="宋体" w:hint="default"/>
          <w:color w:val="auto"/>
          <w:lang w:val="en-US" w:eastAsia="zh-CN"/>
        </w:rPr>
      </w:pPr>
    </w:p>
    <w:p w14:paraId="77CA1BA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宋体" w:eastAsia="宋体" w:hAnsi="宋体" w:cs="宋体" w:hint="default"/>
          <w:color w:val="auto"/>
          <w:lang w:val="en-US" w:eastAsia="zh-CN"/>
        </w:rPr>
      </w:pPr>
    </w:p>
    <w:p w14:paraId="1913810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宋体" w:eastAsia="宋体" w:hAnsi="宋体" w:cs="宋体" w:hint="default"/>
          <w:color w:val="auto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6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93EFCF1D"/>
    <w:rsid w:val="99BE6A67"/>
    <w:rsid w:val="9B5F3072"/>
    <w:rsid w:val="9BFB81D0"/>
    <w:rsid w:val="9FFB5ACA"/>
    <w:rsid w:val="A3CF0CF1"/>
    <w:rsid w:val="B2FC228E"/>
    <w:rsid w:val="B7F6E6C9"/>
    <w:rsid w:val="BB96D216"/>
    <w:rsid w:val="BF7C4636"/>
    <w:rsid w:val="BFBF69DB"/>
    <w:rsid w:val="C6EFCB5B"/>
    <w:rsid w:val="C6FBB557"/>
    <w:rsid w:val="C83E043F"/>
    <w:rsid w:val="CDFC196F"/>
    <w:rsid w:val="CFA74379"/>
    <w:rsid w:val="D3EA7224"/>
    <w:rsid w:val="D56FEAF6"/>
    <w:rsid w:val="D6E760B4"/>
    <w:rsid w:val="D9DA6037"/>
    <w:rsid w:val="DA9F0667"/>
    <w:rsid w:val="DBAFB457"/>
    <w:rsid w:val="DC4FC40E"/>
    <w:rsid w:val="DDE78952"/>
    <w:rsid w:val="DFAB1483"/>
    <w:rsid w:val="E707198A"/>
    <w:rsid w:val="E7557FF9"/>
    <w:rsid w:val="E7BDB119"/>
    <w:rsid w:val="E7E6A2CF"/>
    <w:rsid w:val="EB156FAF"/>
    <w:rsid w:val="EDBF6FD0"/>
    <w:rsid w:val="EDC3B061"/>
    <w:rsid w:val="EDCF3E3E"/>
    <w:rsid w:val="EEFEE9F5"/>
    <w:rsid w:val="EFBF754E"/>
    <w:rsid w:val="EFD74E0E"/>
    <w:rsid w:val="F30EE638"/>
    <w:rsid w:val="F3337AEE"/>
    <w:rsid w:val="F3FF64D8"/>
    <w:rsid w:val="F3FF6B56"/>
    <w:rsid w:val="F6FF3EA1"/>
    <w:rsid w:val="F7EECBCC"/>
    <w:rsid w:val="F7F5CD5D"/>
    <w:rsid w:val="F7FDA4DE"/>
    <w:rsid w:val="F93B2B09"/>
    <w:rsid w:val="FAAE9665"/>
    <w:rsid w:val="FB228C2C"/>
    <w:rsid w:val="FB372B88"/>
    <w:rsid w:val="FB9DB7CC"/>
    <w:rsid w:val="FBCFDB94"/>
    <w:rsid w:val="FBCFF750"/>
    <w:rsid w:val="FC7B152F"/>
    <w:rsid w:val="FD2A17B5"/>
    <w:rsid w:val="FD5FFFF7"/>
    <w:rsid w:val="FD6FC14A"/>
    <w:rsid w:val="FDAE7563"/>
    <w:rsid w:val="FE1635E3"/>
    <w:rsid w:val="FEEF75A2"/>
    <w:rsid w:val="FF5F555E"/>
    <w:rsid w:val="FF773F39"/>
    <w:rsid w:val="FF7A76A2"/>
    <w:rsid w:val="FFB78167"/>
    <w:rsid w:val="FFC33D61"/>
    <w:rsid w:val="FFD78947"/>
    <w:rsid w:val="FFDB9C6D"/>
    <w:rsid w:val="FFDFD77E"/>
    <w:rsid w:val="FFEE5653"/>
    <w:rsid w:val="FFFBD18E"/>
    <w:rsid w:val="FFFDE7F5"/>
    <w:rsid w:val="FFFE2DF8"/>
    <w:rsid w:val="FFFEDA8B"/>
    <w:rsid w:val="FFFF215E"/>
    <w:rsid w:val="1AFAC7EB"/>
    <w:rsid w:val="1C7FFC8B"/>
    <w:rsid w:val="1DE3A9D2"/>
    <w:rsid w:val="1FB59196"/>
    <w:rsid w:val="27C966FF"/>
    <w:rsid w:val="36183F93"/>
    <w:rsid w:val="37DF7507"/>
    <w:rsid w:val="37FBEAD8"/>
    <w:rsid w:val="3AD35612"/>
    <w:rsid w:val="3CCBAE63"/>
    <w:rsid w:val="3EF74044"/>
    <w:rsid w:val="3FFE1987"/>
    <w:rsid w:val="3FFEA110"/>
    <w:rsid w:val="435E723C"/>
    <w:rsid w:val="477FBBB4"/>
    <w:rsid w:val="47B38E39"/>
    <w:rsid w:val="4B534524"/>
    <w:rsid w:val="4FFA6CF5"/>
    <w:rsid w:val="4FFFE8A6"/>
    <w:rsid w:val="57679E3A"/>
    <w:rsid w:val="57FDA495"/>
    <w:rsid w:val="597B8307"/>
    <w:rsid w:val="5AF7ECE7"/>
    <w:rsid w:val="5DFF82A4"/>
    <w:rsid w:val="5F67B2B8"/>
    <w:rsid w:val="5FA49154"/>
    <w:rsid w:val="5FBDCAE8"/>
    <w:rsid w:val="5FFF4A3E"/>
    <w:rsid w:val="60FE0EE7"/>
    <w:rsid w:val="656F4530"/>
    <w:rsid w:val="66A86C9C"/>
    <w:rsid w:val="67DFB34B"/>
    <w:rsid w:val="6970383C"/>
    <w:rsid w:val="6BFA42B4"/>
    <w:rsid w:val="6DE1A9E9"/>
    <w:rsid w:val="6EDD75E1"/>
    <w:rsid w:val="6F3D519A"/>
    <w:rsid w:val="6FE2BE66"/>
    <w:rsid w:val="6FFFA56B"/>
    <w:rsid w:val="72FE395E"/>
    <w:rsid w:val="757BE5E9"/>
    <w:rsid w:val="76E79DCD"/>
    <w:rsid w:val="76F700F2"/>
    <w:rsid w:val="776F6AA8"/>
    <w:rsid w:val="77CBE1B8"/>
    <w:rsid w:val="77DD65F7"/>
    <w:rsid w:val="77DF2703"/>
    <w:rsid w:val="79CF1A19"/>
    <w:rsid w:val="7B5FFF61"/>
    <w:rsid w:val="7BDFE75E"/>
    <w:rsid w:val="7BFE2FD1"/>
    <w:rsid w:val="7BFF702B"/>
    <w:rsid w:val="7BFF7E74"/>
    <w:rsid w:val="7CF33083"/>
    <w:rsid w:val="7DDEA176"/>
    <w:rsid w:val="7EDB7E18"/>
    <w:rsid w:val="7EF3179D"/>
    <w:rsid w:val="7EFFCC37"/>
    <w:rsid w:val="7F46C823"/>
    <w:rsid w:val="7F6CAF66"/>
    <w:rsid w:val="7F7C8684"/>
    <w:rsid w:val="7F7D55BA"/>
    <w:rsid w:val="7F9D7C8E"/>
    <w:rsid w:val="7F9E8916"/>
    <w:rsid w:val="7FAE24ED"/>
    <w:rsid w:val="7FD74629"/>
    <w:rsid w:val="7FDF74BD"/>
    <w:rsid w:val="7FF75144"/>
    <w:rsid w:val="7FFAA5E5"/>
    <w:rsid w:val="7FFFD498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1764</TotalTime>
  <Pages>4</Pages>
  <Words>19</Words>
  <Characters>19</Characters>
  <Application>Microsoft Office Word</Application>
  <DocSecurity>0</DocSecurity>
  <Lines>0</Lines>
  <Paragraphs>0</Paragraphs>
  <ScaleCrop>false</ScaleCrop>
  <Company/>
  <LinksUpToDate>false</LinksUpToDate>
  <CharactersWithSpaces>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1005</dc:creator>
  <cp:lastModifiedBy>微信用户</cp:lastModifiedBy>
  <cp:revision>0</cp:revision>
  <dcterms:created xsi:type="dcterms:W3CDTF">2024-12-29T18:06:00Z</dcterms:created>
  <dcterms:modified xsi:type="dcterms:W3CDTF">2026-05-19T10:33:14Z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D20E3618B1B949528CCCD6D1FB0F4440_12</vt:lpwstr>
  </property>
  <property fmtid="{D5CDD505-2E9C-101B-9397-08002B2CF9AE}" pid="3" name="KSOProductBuildVer">
    <vt:lpwstr>2052-12.1.25869.25869</vt:lpwstr>
  </property>
  <property fmtid="{D5CDD505-2E9C-101B-9397-08002B2CF9AE}" pid="4" name="KSOTemplateDocerSaveRecord">
    <vt:lpwstr>eyJoZGlkIjoiOGMzODE2MDc2M2VkNDRjOGZmMTM5MmZmNTMwNzVlYjQiLCJ1c2VySWQiOiIxMjU5NTQwMzM2In0=</vt:lpwstr>
  </property>
</Properties>
</file>